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943C46" w:rsidR="00A05DC4" w:rsidP="00BF7236" w:rsidRDefault="00A05DC4" w14:paraId="019C8D98" wp14:textId="77777777">
      <w:pPr>
        <w:pStyle w:val="Ttulo1"/>
        <w:rPr>
          <w:rFonts w:cs="Arial"/>
        </w:rPr>
      </w:pPr>
      <w:r w:rsidRPr="00943C46">
        <w:rPr>
          <w:rFonts w:cs="Arial"/>
        </w:rPr>
        <w:t>Motivación</w:t>
      </w:r>
    </w:p>
    <w:p xmlns:wp14="http://schemas.microsoft.com/office/word/2010/wordml" w:rsidRPr="00943C46" w:rsidR="00A05DC4" w:rsidP="00A05DC4" w:rsidRDefault="00A05DC4" w14:paraId="3B758E90" wp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CO"/>
        </w:rPr>
      </w:pPr>
      <w:r w:rsidRPr="00A05DC4">
        <w:rPr>
          <w:rFonts w:ascii="Arial" w:hAnsi="Arial" w:eastAsia="Times New Roman" w:cs="Arial"/>
          <w:sz w:val="24"/>
          <w:szCs w:val="24"/>
          <w:lang w:eastAsia="es-CO"/>
        </w:rPr>
        <w:t xml:space="preserve">El objetivo de este documento es facilitar el trabajo y minimizar el esfuerzo de todos los usuarios </w:t>
      </w:r>
      <w:r w:rsidRPr="00943C46">
        <w:rPr>
          <w:rFonts w:ascii="Arial" w:hAnsi="Arial" w:eastAsia="Times New Roman" w:cs="Arial"/>
          <w:sz w:val="24"/>
          <w:szCs w:val="24"/>
          <w:lang w:eastAsia="es-CO"/>
        </w:rPr>
        <w:t>que interactúen con el API de FSFB</w:t>
      </w:r>
      <w:r w:rsidRPr="00A05DC4">
        <w:rPr>
          <w:rFonts w:ascii="Arial" w:hAnsi="Arial" w:eastAsia="Times New Roman" w:cs="Arial"/>
          <w:sz w:val="24"/>
          <w:szCs w:val="24"/>
          <w:lang w:eastAsia="es-CO"/>
        </w:rPr>
        <w:t xml:space="preserve"> </w:t>
      </w:r>
    </w:p>
    <w:p xmlns:wp14="http://schemas.microsoft.com/office/word/2010/wordml" w:rsidRPr="00943C46" w:rsidR="00A05DC4" w:rsidP="00A05DC4" w:rsidRDefault="00A05DC4" w14:paraId="715BE4E0" wp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CO"/>
        </w:rPr>
      </w:pPr>
      <w:r w:rsidRPr="00A05DC4">
        <w:rPr>
          <w:rFonts w:ascii="Arial" w:hAnsi="Arial" w:eastAsia="Times New Roman" w:cs="Arial"/>
          <w:sz w:val="24"/>
          <w:szCs w:val="24"/>
          <w:lang w:eastAsia="es-CO"/>
        </w:rPr>
        <w:t>Estas pautas sientan las bases para la colaboración, la estabilidad y la extensibilidad.</w:t>
      </w:r>
    </w:p>
    <w:p xmlns:wp14="http://schemas.microsoft.com/office/word/2010/wordml" w:rsidRPr="00943C46" w:rsidR="006C5E82" w:rsidP="00A05DC4" w:rsidRDefault="006C5E82" w14:paraId="672A6659" wp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CO"/>
        </w:rPr>
      </w:pPr>
    </w:p>
    <w:p xmlns:wp14="http://schemas.microsoft.com/office/word/2010/wordml" w:rsidRPr="00943C46" w:rsidR="00A05DC4" w:rsidP="00BF7236" w:rsidRDefault="00A05DC4" w14:paraId="22F7C946" wp14:textId="77777777">
      <w:pPr>
        <w:pStyle w:val="Ttulo1"/>
        <w:rPr>
          <w:rFonts w:cs="Arial"/>
        </w:rPr>
      </w:pPr>
      <w:r w:rsidRPr="00943C46">
        <w:rPr>
          <w:rFonts w:cs="Arial"/>
        </w:rPr>
        <w:t>Cómo leer las Directrices</w:t>
      </w:r>
    </w:p>
    <w:p xmlns:wp14="http://schemas.microsoft.com/office/word/2010/wordml" w:rsidR="008D03E0" w:rsidP="0004139D" w:rsidRDefault="00A05DC4" w14:paraId="65ECCB77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3C46">
        <w:rPr>
          <w:rFonts w:ascii="Arial" w:hAnsi="Arial" w:cs="Arial"/>
          <w:sz w:val="24"/>
          <w:szCs w:val="24"/>
        </w:rPr>
        <w:t>Las palabras EN MAYÚSCULAS a lo largo de estas pautas tienen un significado especial</w:t>
      </w:r>
      <w:r w:rsidR="008D03E0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04139D" w:rsidR="0004139D" w:rsidP="0004139D" w:rsidRDefault="0004139D" w14:paraId="2EB0C3CE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39D">
        <w:rPr>
          <w:rFonts w:ascii="Arial" w:hAnsi="Arial" w:eastAsia="Times New Roman" w:cs="Arial"/>
          <w:sz w:val="24"/>
          <w:szCs w:val="24"/>
          <w:lang w:eastAsia="es-CO"/>
        </w:rPr>
        <w:t xml:space="preserve">Las palabras clave </w:t>
      </w:r>
      <w:r w:rsidR="00623140">
        <w:rPr>
          <w:rFonts w:ascii="Arial" w:hAnsi="Arial" w:eastAsia="Times New Roman" w:cs="Arial"/>
          <w:sz w:val="24"/>
          <w:szCs w:val="24"/>
          <w:lang w:eastAsia="es-CO"/>
        </w:rPr>
        <w:t>"DEBE", "NO DEBE", "REQUERIDO"</w:t>
      </w:r>
      <w:r w:rsidRPr="0004139D">
        <w:rPr>
          <w:rFonts w:ascii="Arial" w:hAnsi="Arial" w:eastAsia="Times New Roman" w:cs="Arial"/>
          <w:sz w:val="24"/>
          <w:szCs w:val="24"/>
          <w:lang w:eastAsia="es-CO"/>
        </w:rPr>
        <w:t>,</w:t>
      </w:r>
      <w:r w:rsidRPr="00943C46">
        <w:rPr>
          <w:rFonts w:ascii="Arial" w:hAnsi="Arial" w:eastAsia="Times New Roman" w:cs="Arial"/>
          <w:sz w:val="24"/>
          <w:szCs w:val="24"/>
          <w:lang w:eastAsia="es-CO"/>
        </w:rPr>
        <w:t xml:space="preserve"> </w:t>
      </w:r>
      <w:r w:rsidRPr="0004139D">
        <w:rPr>
          <w:rFonts w:ascii="Arial" w:hAnsi="Arial" w:eastAsia="Times New Roman" w:cs="Arial"/>
          <w:sz w:val="24"/>
          <w:szCs w:val="24"/>
          <w:lang w:eastAsia="es-CO"/>
        </w:rPr>
        <w:t>"DEBERÍA", "NO DEBERÍA", "RECOMENDADO", "PUEDE" y "OPCIONAL" en este documento deben interpretarse como se describe en RFC2119.</w:t>
      </w:r>
      <w:r w:rsidRPr="00943C46">
        <w:rPr>
          <w:rFonts w:ascii="Arial" w:hAnsi="Arial" w:eastAsia="Times New Roman" w:cs="Arial"/>
          <w:sz w:val="24"/>
          <w:szCs w:val="24"/>
          <w:lang w:eastAsia="es-CO"/>
        </w:rPr>
        <w:t xml:space="preserve"> </w:t>
      </w:r>
    </w:p>
    <w:p xmlns:wp14="http://schemas.microsoft.com/office/word/2010/wordml" w:rsidRPr="00943C46" w:rsidR="0004139D" w:rsidP="00A05DC4" w:rsidRDefault="0004139D" w14:paraId="0A37501D" wp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CO"/>
        </w:rPr>
      </w:pPr>
    </w:p>
    <w:p xmlns:wp14="http://schemas.microsoft.com/office/word/2010/wordml" w:rsidRPr="00943C46" w:rsidR="003A5F9E" w:rsidP="00A05DC4" w:rsidRDefault="003A5F9E" w14:paraId="57BC06F5" wp14:textId="77777777">
      <w:pPr>
        <w:spacing w:after="0" w:line="240" w:lineRule="auto"/>
        <w:rPr>
          <w:rFonts w:ascii="Arial" w:hAnsi="Arial" w:cs="Arial"/>
          <w:sz w:val="24"/>
        </w:rPr>
      </w:pPr>
      <w:r w:rsidRPr="00943C46">
        <w:rPr>
          <w:rFonts w:ascii="Arial" w:hAnsi="Arial" w:cs="Arial"/>
          <w:sz w:val="24"/>
        </w:rPr>
        <w:t xml:space="preserve">Consulte </w:t>
      </w:r>
      <w:hyperlink w:history="1" r:id="rId5">
        <w:r w:rsidRPr="00943C46">
          <w:rPr>
            <w:rStyle w:val="Hipervnculo"/>
            <w:rFonts w:ascii="Arial" w:hAnsi="Arial" w:cs="Arial"/>
            <w:sz w:val="24"/>
          </w:rPr>
          <w:t>RFC2119</w:t>
        </w:r>
      </w:hyperlink>
      <w:r w:rsidRPr="00943C46">
        <w:rPr>
          <w:rFonts w:ascii="Arial" w:hAnsi="Arial" w:cs="Arial"/>
          <w:sz w:val="24"/>
        </w:rPr>
        <w:t xml:space="preserve"> para obtener más detalles.</w:t>
      </w:r>
    </w:p>
    <w:p xmlns:wp14="http://schemas.microsoft.com/office/word/2010/wordml" w:rsidRPr="00943C46" w:rsidR="005871B1" w:rsidP="00A05DC4" w:rsidRDefault="005871B1" w14:paraId="5DAB6C7B" wp14:textId="77777777">
      <w:pPr>
        <w:spacing w:after="0" w:line="240" w:lineRule="auto"/>
        <w:rPr>
          <w:rFonts w:ascii="Arial" w:hAnsi="Arial" w:cs="Arial"/>
          <w:sz w:val="24"/>
        </w:rPr>
      </w:pPr>
    </w:p>
    <w:p xmlns:wp14="http://schemas.microsoft.com/office/word/2010/wordml" w:rsidRPr="00943C46" w:rsidR="006C5E82" w:rsidP="00BF7236" w:rsidRDefault="006C5E82" w14:paraId="17602283" wp14:textId="77777777">
      <w:pPr>
        <w:pStyle w:val="Ttulo1"/>
        <w:rPr>
          <w:rFonts w:cs="Arial"/>
        </w:rPr>
      </w:pPr>
      <w:r w:rsidRPr="00943C46">
        <w:rPr>
          <w:rFonts w:cs="Arial"/>
        </w:rPr>
        <w:t>Idioma</w:t>
      </w:r>
    </w:p>
    <w:p xmlns:wp14="http://schemas.microsoft.com/office/word/2010/wordml" w:rsidRPr="00943C46" w:rsidR="00191D26" w:rsidP="00191D26" w:rsidRDefault="006C5E82" w14:paraId="5D106050" wp14:textId="77777777">
      <w:pPr>
        <w:rPr>
          <w:rFonts w:ascii="Arial" w:hAnsi="Arial" w:cs="Arial"/>
          <w:sz w:val="24"/>
          <w:szCs w:val="24"/>
        </w:rPr>
      </w:pPr>
      <w:r w:rsidRPr="00943C46">
        <w:rPr>
          <w:rFonts w:ascii="Arial" w:hAnsi="Arial" w:cs="Arial"/>
          <w:sz w:val="24"/>
          <w:szCs w:val="24"/>
        </w:rPr>
        <w:t>La descripción de la API DEBE estar escrita en inglés americano.</w:t>
      </w:r>
    </w:p>
    <w:p xmlns:wp14="http://schemas.microsoft.com/office/word/2010/wordml" w:rsidRPr="00943C46" w:rsidR="006C5E82" w:rsidP="00191D26" w:rsidRDefault="006C5E82" w14:paraId="02EB378F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B31B87" w:rsidRDefault="00B31B87" w14:paraId="6A05A809" wp14:textId="77777777">
      <w:pPr>
        <w:rPr>
          <w:rFonts w:ascii="Arial" w:hAnsi="Arial" w:cs="Arial" w:eastAsiaTheme="majorEastAsia"/>
          <w:b/>
          <w:color w:val="2E74B5" w:themeColor="accent1" w:themeShade="BF"/>
          <w:sz w:val="40"/>
          <w:szCs w:val="32"/>
        </w:rPr>
      </w:pPr>
      <w:r>
        <w:rPr>
          <w:rFonts w:cs="Arial"/>
        </w:rPr>
        <w:br w:type="page"/>
      </w:r>
    </w:p>
    <w:p xmlns:wp14="http://schemas.microsoft.com/office/word/2010/wordml" w:rsidRPr="00943C46" w:rsidR="005871B1" w:rsidP="00BF7236" w:rsidRDefault="005871B1" w14:paraId="3C0B8209" wp14:textId="77777777">
      <w:pPr>
        <w:pStyle w:val="Ttulo1"/>
        <w:rPr>
          <w:rFonts w:cs="Arial"/>
        </w:rPr>
      </w:pPr>
      <w:r w:rsidRPr="00943C46">
        <w:rPr>
          <w:rFonts w:cs="Arial"/>
        </w:rPr>
        <w:lastRenderedPageBreak/>
        <w:t>Convenciones de nombres</w:t>
      </w:r>
    </w:p>
    <w:p xmlns:wp14="http://schemas.microsoft.com/office/word/2010/wordml" w:rsidRPr="00943C46" w:rsidR="005871B1" w:rsidP="005871B1" w:rsidRDefault="005871B1" w14:paraId="7D066961" wp14:textId="77777777">
      <w:pPr>
        <w:pStyle w:val="Ttulo2"/>
        <w:rPr>
          <w:rFonts w:cs="Arial"/>
        </w:rPr>
      </w:pPr>
      <w:r w:rsidRPr="00943C46">
        <w:rPr>
          <w:rFonts w:cs="Arial"/>
        </w:rPr>
        <w:t>Reglas generales de nomenclatura</w:t>
      </w:r>
      <w:r w:rsidRPr="00943C46">
        <w:rPr>
          <w:rFonts w:cs="Arial"/>
        </w:rPr>
        <w:br/>
      </w:r>
    </w:p>
    <w:p xmlns:wp14="http://schemas.microsoft.com/office/word/2010/wordml" w:rsidRPr="00943C46" w:rsidR="005871B1" w:rsidP="005871B1" w:rsidRDefault="005871B1" w14:paraId="6576940C" wp14:textId="7777777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3C46">
        <w:rPr>
          <w:rFonts w:ascii="Arial" w:hAnsi="Arial" w:cs="Arial"/>
          <w:sz w:val="24"/>
          <w:szCs w:val="24"/>
        </w:rPr>
        <w:t>Usar inglés americano</w:t>
      </w:r>
    </w:p>
    <w:p xmlns:wp14="http://schemas.microsoft.com/office/word/2010/wordml" w:rsidRPr="00943C46" w:rsidR="005871B1" w:rsidP="005871B1" w:rsidRDefault="005871B1" w14:paraId="4DCAF0DF" wp14:textId="7777777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3C46">
        <w:rPr>
          <w:rFonts w:ascii="Arial" w:hAnsi="Arial" w:cs="Arial"/>
          <w:sz w:val="24"/>
          <w:szCs w:val="24"/>
        </w:rPr>
        <w:t xml:space="preserve">No </w:t>
      </w:r>
      <w:r w:rsidRPr="00943C46" w:rsidR="00772B55">
        <w:rPr>
          <w:rFonts w:ascii="Arial" w:hAnsi="Arial" w:cs="Arial"/>
          <w:sz w:val="24"/>
          <w:szCs w:val="24"/>
        </w:rPr>
        <w:t>usar</w:t>
      </w:r>
      <w:r w:rsidRPr="00943C46">
        <w:rPr>
          <w:rFonts w:ascii="Arial" w:hAnsi="Arial" w:cs="Arial"/>
          <w:sz w:val="24"/>
          <w:szCs w:val="24"/>
        </w:rPr>
        <w:t xml:space="preserve"> siglas</w:t>
      </w:r>
    </w:p>
    <w:p xmlns:wp14="http://schemas.microsoft.com/office/word/2010/wordml" w:rsidRPr="00943C46" w:rsidR="005871B1" w:rsidP="005871B1" w:rsidRDefault="005871B1" w14:paraId="5D42251E" wp14:textId="7777777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3C46">
        <w:rPr>
          <w:rFonts w:ascii="Arial" w:hAnsi="Arial" w:cs="Arial"/>
          <w:sz w:val="24"/>
          <w:szCs w:val="24"/>
        </w:rPr>
        <w:t xml:space="preserve">Usar </w:t>
      </w:r>
      <w:r w:rsidRPr="00943C46" w:rsidR="00772B55">
        <w:rPr>
          <w:rFonts w:ascii="Arial" w:hAnsi="Arial" w:cs="Arial"/>
          <w:sz w:val="24"/>
          <w:szCs w:val="24"/>
        </w:rPr>
        <w:t>kebab-case a</w:t>
      </w:r>
      <w:r w:rsidRPr="00943C46">
        <w:rPr>
          <w:rFonts w:ascii="Arial" w:hAnsi="Arial" w:cs="Arial"/>
          <w:sz w:val="24"/>
          <w:szCs w:val="24"/>
        </w:rPr>
        <w:t xml:space="preserve"> menos que se indique lo contrario</w:t>
      </w:r>
      <w:r w:rsidRPr="00943C46" w:rsidR="00772B55">
        <w:rPr>
          <w:rFonts w:ascii="Arial" w:hAnsi="Arial" w:cs="Arial"/>
          <w:sz w:val="24"/>
          <w:szCs w:val="24"/>
        </w:rPr>
        <w:t xml:space="preserve">. </w:t>
      </w:r>
    </w:p>
    <w:p xmlns:wp14="http://schemas.microsoft.com/office/word/2010/wordml" w:rsidRPr="00943C46" w:rsidR="005871B1" w:rsidP="005871B1" w:rsidRDefault="005871B1" w14:paraId="4FDA18E8" wp14:textId="7777777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3C46">
        <w:rPr>
          <w:rFonts w:ascii="Arial" w:hAnsi="Arial" w:cs="Arial"/>
          <w:sz w:val="24"/>
          <w:szCs w:val="24"/>
        </w:rPr>
        <w:t xml:space="preserve">Cada identificador DEBE estar en inglés americano y escrito en </w:t>
      </w:r>
      <w:r w:rsidR="004E7EEF">
        <w:rPr>
          <w:rFonts w:ascii="Arial" w:hAnsi="Arial" w:cs="Arial"/>
          <w:sz w:val="24"/>
          <w:szCs w:val="24"/>
        </w:rPr>
        <w:t>minúsculas</w:t>
      </w:r>
      <w:r w:rsidRPr="00943C46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943C46" w:rsidR="005871B1" w:rsidP="005871B1" w:rsidRDefault="005871B1" w14:paraId="5A39BBE3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943C46" w:rsidR="005871B1" w:rsidP="00BF7236" w:rsidRDefault="005871B1" w14:paraId="6726D4A1" wp14:textId="77777777">
      <w:pPr>
        <w:pStyle w:val="Ttulo1"/>
        <w:rPr>
          <w:rFonts w:cs="Arial"/>
        </w:rPr>
      </w:pPr>
      <w:r w:rsidRPr="00943C46">
        <w:rPr>
          <w:rFonts w:cs="Arial"/>
        </w:rPr>
        <w:t>URI</w:t>
      </w:r>
    </w:p>
    <w:p xmlns:wp14="http://schemas.microsoft.com/office/word/2010/wordml" w:rsidRPr="00943C46" w:rsidR="005871B1" w:rsidP="005871B1" w:rsidRDefault="005871B1" w14:paraId="4899AE7F" wp14:textId="77777777">
      <w:pPr>
        <w:rPr>
          <w:rFonts w:ascii="Arial" w:hAnsi="Arial" w:cs="Arial"/>
          <w:sz w:val="24"/>
          <w:szCs w:val="24"/>
        </w:rPr>
      </w:pPr>
      <w:r w:rsidRPr="00943C46">
        <w:rPr>
          <w:rFonts w:ascii="Arial" w:hAnsi="Arial" w:cs="Arial"/>
          <w:sz w:val="24"/>
          <w:szCs w:val="24"/>
        </w:rPr>
        <w:t>Cada URI DEBE seguir estas Reglas Generales:</w:t>
      </w:r>
    </w:p>
    <w:p xmlns:wp14="http://schemas.microsoft.com/office/word/2010/wordml" w:rsidRPr="00943C46" w:rsidR="005871B1" w:rsidP="005871B1" w:rsidRDefault="005871B1" w14:paraId="7B550344" wp14:textId="7777777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3C46">
        <w:rPr>
          <w:rFonts w:ascii="Arial" w:hAnsi="Arial" w:cs="Arial"/>
          <w:sz w:val="24"/>
          <w:szCs w:val="24"/>
        </w:rPr>
        <w:t xml:space="preserve">Se DEBE utilizar un guion (-) para delimitar las palabras combinadas (kebab-case). Además, un URI NO DEBE terminar con una barra diagonal (/). </w:t>
      </w:r>
    </w:p>
    <w:p xmlns:wp14="http://schemas.microsoft.com/office/word/2010/wordml" w:rsidRPr="00943C46" w:rsidR="005871B1" w:rsidP="005871B1" w:rsidRDefault="005871B1" w14:paraId="2E853202" wp14:textId="7777777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3C46">
        <w:rPr>
          <w:rFonts w:ascii="Arial" w:hAnsi="Arial" w:cs="Arial"/>
          <w:sz w:val="24"/>
          <w:szCs w:val="24"/>
        </w:rPr>
        <w:t xml:space="preserve">Los sustantivos en plural DEBERÍAN usarse en </w:t>
      </w:r>
      <w:r w:rsidRPr="00943C46" w:rsidR="00772B55">
        <w:rPr>
          <w:rFonts w:ascii="Arial" w:hAnsi="Arial" w:cs="Arial"/>
          <w:sz w:val="24"/>
          <w:szCs w:val="24"/>
        </w:rPr>
        <w:t>la</w:t>
      </w:r>
      <w:r w:rsidRPr="00943C46">
        <w:rPr>
          <w:rFonts w:ascii="Arial" w:hAnsi="Arial" w:cs="Arial"/>
          <w:sz w:val="24"/>
          <w:szCs w:val="24"/>
        </w:rPr>
        <w:t xml:space="preserve"> URI cuando corresponda para identificar colecciones de recurs</w:t>
      </w:r>
      <w:r w:rsidRPr="00943C46" w:rsidR="00772B55">
        <w:rPr>
          <w:rFonts w:ascii="Arial" w:hAnsi="Arial" w:cs="Arial"/>
          <w:sz w:val="24"/>
          <w:szCs w:val="24"/>
        </w:rPr>
        <w:t>os de datos (ej. /</w:t>
      </w:r>
      <w:proofErr w:type="spellStart"/>
      <w:r w:rsidRPr="00943C46" w:rsidR="00772B55">
        <w:rPr>
          <w:rFonts w:ascii="Arial" w:hAnsi="Arial" w:cs="Arial"/>
          <w:sz w:val="24"/>
          <w:szCs w:val="24"/>
        </w:rPr>
        <w:t>patients</w:t>
      </w:r>
      <w:proofErr w:type="spellEnd"/>
      <w:r w:rsidRPr="00943C46" w:rsidR="00772B55">
        <w:rPr>
          <w:rFonts w:ascii="Arial" w:hAnsi="Arial" w:cs="Arial"/>
          <w:sz w:val="24"/>
          <w:szCs w:val="24"/>
        </w:rPr>
        <w:t xml:space="preserve"> </w:t>
      </w:r>
      <w:r w:rsidRPr="00943C46">
        <w:rPr>
          <w:rFonts w:ascii="Arial" w:hAnsi="Arial" w:cs="Arial"/>
          <w:sz w:val="24"/>
          <w:szCs w:val="24"/>
        </w:rPr>
        <w:t>/</w:t>
      </w:r>
      <w:proofErr w:type="spellStart"/>
      <w:r w:rsidRPr="00943C46" w:rsidR="00BF7236">
        <w:rPr>
          <w:rFonts w:ascii="Arial" w:hAnsi="Arial" w:cs="Arial"/>
          <w:sz w:val="24"/>
          <w:szCs w:val="24"/>
        </w:rPr>
        <w:t>services</w:t>
      </w:r>
      <w:proofErr w:type="spellEnd"/>
      <w:r w:rsidRPr="00943C46">
        <w:rPr>
          <w:rFonts w:ascii="Arial" w:hAnsi="Arial" w:cs="Arial"/>
          <w:sz w:val="24"/>
          <w:szCs w:val="24"/>
        </w:rPr>
        <w:t>).</w:t>
      </w:r>
    </w:p>
    <w:p xmlns:wp14="http://schemas.microsoft.com/office/word/2010/wordml" w:rsidR="005871B1" w:rsidP="005871B1" w:rsidRDefault="005871B1" w14:paraId="5905DC1D" wp14:textId="7777777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3C46">
        <w:rPr>
          <w:rFonts w:ascii="Arial" w:hAnsi="Arial" w:cs="Arial"/>
          <w:sz w:val="24"/>
          <w:szCs w:val="24"/>
        </w:rPr>
        <w:t>Un recurso individual en una colección de recursos PUEDE existir directamente debajo del URI de la colección. (por ejemplo /</w:t>
      </w:r>
      <w:proofErr w:type="spellStart"/>
      <w:r w:rsidRPr="00943C46" w:rsidR="00772B55">
        <w:rPr>
          <w:rFonts w:ascii="Arial" w:hAnsi="Arial" w:cs="Arial"/>
          <w:sz w:val="24"/>
          <w:szCs w:val="24"/>
        </w:rPr>
        <w:t>patients</w:t>
      </w:r>
      <w:proofErr w:type="spellEnd"/>
      <w:proofErr w:type="gramStart"/>
      <w:r w:rsidRPr="00943C46">
        <w:rPr>
          <w:rFonts w:ascii="Arial" w:hAnsi="Arial" w:cs="Arial"/>
          <w:sz w:val="24"/>
          <w:szCs w:val="24"/>
        </w:rPr>
        <w:t>/{</w:t>
      </w:r>
      <w:proofErr w:type="spellStart"/>
      <w:proofErr w:type="gramEnd"/>
      <w:r w:rsidRPr="00943C46" w:rsidR="00772B55">
        <w:rPr>
          <w:rFonts w:ascii="Arial" w:hAnsi="Arial" w:cs="Arial"/>
          <w:sz w:val="24"/>
          <w:szCs w:val="24"/>
        </w:rPr>
        <w:t>patient</w:t>
      </w:r>
      <w:proofErr w:type="spellEnd"/>
      <w:r w:rsidRPr="00943C46" w:rsidR="00772B55">
        <w:rPr>
          <w:rFonts w:ascii="Arial" w:hAnsi="Arial" w:cs="Arial"/>
          <w:sz w:val="24"/>
          <w:szCs w:val="24"/>
        </w:rPr>
        <w:t>-id</w:t>
      </w:r>
      <w:r w:rsidRPr="00943C46">
        <w:rPr>
          <w:rFonts w:ascii="Arial" w:hAnsi="Arial" w:cs="Arial"/>
          <w:sz w:val="24"/>
          <w:szCs w:val="24"/>
        </w:rPr>
        <w:t>}).</w:t>
      </w:r>
    </w:p>
    <w:p xmlns:wp14="http://schemas.microsoft.com/office/word/2010/wordml" w:rsidR="00525CA3" w:rsidP="005871B1" w:rsidRDefault="00525CA3" w14:paraId="67C9491F" wp14:textId="7777777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URI debe tener presente la versión del API donde se ubicara.</w:t>
      </w:r>
    </w:p>
    <w:p xmlns:wp14="http://schemas.microsoft.com/office/word/2010/wordml" w:rsidRPr="00943C46" w:rsidR="005871B1" w:rsidP="005871B1" w:rsidRDefault="005871B1" w14:paraId="4F589A21" wp14:textId="77777777">
      <w:pPr>
        <w:rPr>
          <w:rFonts w:ascii="Arial" w:hAnsi="Arial" w:cs="Arial"/>
          <w:sz w:val="24"/>
          <w:szCs w:val="24"/>
        </w:rPr>
      </w:pPr>
      <w:r w:rsidRPr="00943C46">
        <w:rPr>
          <w:rFonts w:ascii="Arial" w:hAnsi="Arial" w:cs="Arial"/>
          <w:sz w:val="24"/>
          <w:szCs w:val="24"/>
        </w:rPr>
        <w:t>Ejemplo</w:t>
      </w:r>
    </w:p>
    <w:p xmlns:wp14="http://schemas.microsoft.com/office/word/2010/wordml" w:rsidRPr="00943C46" w:rsidR="005871B1" w:rsidP="005871B1" w:rsidRDefault="005871B1" w14:paraId="1969B6E7" wp14:textId="77777777">
      <w:pPr>
        <w:rPr>
          <w:rFonts w:ascii="Arial" w:hAnsi="Arial" w:cs="Arial"/>
          <w:sz w:val="24"/>
          <w:szCs w:val="24"/>
        </w:rPr>
      </w:pPr>
      <w:r w:rsidRPr="00943C46">
        <w:rPr>
          <w:rFonts w:ascii="Arial" w:hAnsi="Arial" w:cs="Arial"/>
          <w:sz w:val="24"/>
          <w:szCs w:val="24"/>
        </w:rPr>
        <w:t>Un URI bien formado:</w:t>
      </w:r>
    </w:p>
    <w:p xmlns:wp14="http://schemas.microsoft.com/office/word/2010/wordml" w:rsidRPr="00943C46" w:rsidR="006C5E82" w:rsidP="005871B1" w:rsidRDefault="00525CA3" w14:paraId="6E7F4F93" wp14:textId="7777777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v1</w:t>
      </w:r>
      <w:r w:rsidRPr="00943C46" w:rsidR="005871B1">
        <w:rPr>
          <w:rFonts w:ascii="Arial" w:hAnsi="Arial" w:cs="Arial"/>
          <w:sz w:val="24"/>
          <w:szCs w:val="24"/>
        </w:rPr>
        <w:t>/</w:t>
      </w:r>
      <w:proofErr w:type="spellStart"/>
      <w:r w:rsidRPr="00943C46" w:rsidR="007379F3">
        <w:rPr>
          <w:rFonts w:ascii="Arial" w:hAnsi="Arial" w:cs="Arial"/>
          <w:sz w:val="24"/>
          <w:szCs w:val="24"/>
        </w:rPr>
        <w:t>patients</w:t>
      </w:r>
      <w:proofErr w:type="spellEnd"/>
      <w:r w:rsidRPr="00943C46" w:rsidR="005871B1">
        <w:rPr>
          <w:rFonts w:ascii="Arial" w:hAnsi="Arial" w:cs="Arial"/>
          <w:sz w:val="24"/>
          <w:szCs w:val="24"/>
        </w:rPr>
        <w:t>/</w:t>
      </w:r>
      <w:r w:rsidRPr="00943C46" w:rsidR="007379F3">
        <w:rPr>
          <w:rFonts w:ascii="Arial" w:hAnsi="Arial" w:cs="Arial"/>
          <w:sz w:val="24"/>
          <w:szCs w:val="24"/>
        </w:rPr>
        <w:t>10695840</w:t>
      </w:r>
      <w:r w:rsidRPr="00943C46" w:rsidR="005871B1">
        <w:rPr>
          <w:rFonts w:ascii="Arial" w:hAnsi="Arial" w:cs="Arial"/>
          <w:sz w:val="24"/>
          <w:szCs w:val="24"/>
        </w:rPr>
        <w:t>/</w:t>
      </w:r>
      <w:proofErr w:type="spellStart"/>
      <w:r w:rsidRPr="00943C46" w:rsidR="007379F3">
        <w:rPr>
          <w:rFonts w:ascii="Arial" w:hAnsi="Arial" w:cs="Arial"/>
          <w:sz w:val="24"/>
          <w:szCs w:val="24"/>
        </w:rPr>
        <w:t>address</w:t>
      </w:r>
      <w:proofErr w:type="spellEnd"/>
      <w:proofErr w:type="gramEnd"/>
    </w:p>
    <w:p xmlns:wp14="http://schemas.microsoft.com/office/word/2010/wordml" w:rsidRPr="00943C46" w:rsidR="007379F3" w:rsidP="005871B1" w:rsidRDefault="007379F3" w14:paraId="41C8F396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943C46" w:rsidR="007379F3" w:rsidP="007379F3" w:rsidRDefault="007379F3" w14:paraId="149C02D5" wp14:textId="77777777">
      <w:pPr>
        <w:pStyle w:val="Ttulo2"/>
        <w:rPr>
          <w:rFonts w:cs="Arial"/>
        </w:rPr>
      </w:pPr>
      <w:r w:rsidRPr="00943C46">
        <w:rPr>
          <w:rFonts w:cs="Arial"/>
        </w:rPr>
        <w:t>Parámetros de consulta y fragmentos de ruta</w:t>
      </w:r>
    </w:p>
    <w:p xmlns:wp14="http://schemas.microsoft.com/office/word/2010/wordml" w:rsidR="007A69EB" w:rsidP="00525CA3" w:rsidRDefault="00314F8A" w14:paraId="7860CA0B" wp14:textId="777777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Los guiones bajos '_' </w:t>
      </w:r>
      <w:r w:rsidRPr="007A69EB" w:rsidR="007A69EB">
        <w:rPr>
          <w:rFonts w:ascii="Arial" w:hAnsi="Arial" w:cs="Arial"/>
          <w:sz w:val="24"/>
        </w:rPr>
        <w:t>se pueden usar para separar palabras en los nombres de los parámetros de consulta, pero no como parte del URI base.</w:t>
      </w:r>
    </w:p>
    <w:p xmlns:wp14="http://schemas.microsoft.com/office/word/2010/wordml" w:rsidR="007A69EB" w:rsidP="00525CA3" w:rsidRDefault="007A69EB" w14:paraId="72A3D3EC" wp14:textId="77777777">
      <w:pPr>
        <w:rPr>
          <w:rFonts w:ascii="Arial" w:hAnsi="Arial" w:cs="Arial"/>
          <w:sz w:val="24"/>
        </w:rPr>
      </w:pPr>
    </w:p>
    <w:p xmlns:wp14="http://schemas.microsoft.com/office/word/2010/wordml" w:rsidRPr="007A69EB" w:rsidR="007A69EB" w:rsidP="007A69EB" w:rsidRDefault="007A69EB" w14:paraId="538444EC" wp14:textId="77777777">
      <w:pPr>
        <w:pStyle w:val="Ttulo1"/>
      </w:pPr>
      <w:r w:rsidRPr="007A69EB">
        <w:t>Nombres de campo</w:t>
      </w:r>
    </w:p>
    <w:p xmlns:wp14="http://schemas.microsoft.com/office/word/2010/wordml" w:rsidRPr="007A69EB" w:rsidR="007A69EB" w:rsidP="007A69EB" w:rsidRDefault="007A69EB" w14:paraId="0C2258E0" wp14:textId="77777777">
      <w:pPr>
        <w:rPr>
          <w:rFonts w:ascii="Arial" w:hAnsi="Arial" w:cs="Arial"/>
          <w:sz w:val="24"/>
        </w:rPr>
      </w:pPr>
      <w:r w:rsidRPr="007A69EB">
        <w:rPr>
          <w:rFonts w:ascii="Arial" w:hAnsi="Arial" w:cs="Arial"/>
          <w:sz w:val="24"/>
        </w:rPr>
        <w:t>El modelo de datos para la representación DEBE ajustarse a la especificación</w:t>
      </w:r>
      <w:r>
        <w:rPr>
          <w:rFonts w:ascii="Arial" w:hAnsi="Arial" w:cs="Arial"/>
          <w:sz w:val="24"/>
        </w:rPr>
        <w:t xml:space="preserve"> </w:t>
      </w:r>
      <w:r w:rsidRPr="007A69EB">
        <w:rPr>
          <w:rFonts w:ascii="Arial" w:hAnsi="Arial" w:cs="Arial"/>
          <w:sz w:val="24"/>
        </w:rPr>
        <w:t>JSON</w:t>
      </w:r>
      <w:r>
        <w:rPr>
          <w:rFonts w:ascii="Arial" w:hAnsi="Arial" w:cs="Arial"/>
          <w:sz w:val="24"/>
        </w:rPr>
        <w:t>.</w:t>
      </w:r>
    </w:p>
    <w:p xmlns:wp14="http://schemas.microsoft.com/office/word/2010/wordml" w:rsidRPr="007A69EB" w:rsidR="007A69EB" w:rsidP="007A69EB" w:rsidRDefault="007A69EB" w14:paraId="768A7B6F" wp14:textId="77777777">
      <w:pPr>
        <w:rPr>
          <w:rFonts w:ascii="Arial" w:hAnsi="Arial" w:cs="Arial"/>
          <w:sz w:val="24"/>
        </w:rPr>
      </w:pPr>
      <w:r w:rsidRPr="007A69EB">
        <w:rPr>
          <w:rFonts w:ascii="Arial" w:hAnsi="Arial" w:cs="Arial"/>
          <w:sz w:val="24"/>
        </w:rPr>
        <w:t>Los valores en sí mismos pueden ser objetos, cadenas, números, b</w:t>
      </w:r>
      <w:r>
        <w:rPr>
          <w:rFonts w:ascii="Arial" w:hAnsi="Arial" w:cs="Arial"/>
          <w:sz w:val="24"/>
        </w:rPr>
        <w:t>ooleanos o matrices de objetos.</w:t>
      </w:r>
    </w:p>
    <w:p xmlns:wp14="http://schemas.microsoft.com/office/word/2010/wordml" w:rsidRPr="007A69EB" w:rsidR="007A69EB" w:rsidP="007A69EB" w:rsidRDefault="00314F8A" w14:paraId="007B93B3" wp14:textId="77777777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Los nombres de clave DEBEN ser </w:t>
      </w:r>
      <w:proofErr w:type="spellStart"/>
      <w:r>
        <w:rPr>
          <w:rFonts w:ascii="Arial" w:hAnsi="Arial" w:cs="Arial"/>
          <w:sz w:val="24"/>
        </w:rPr>
        <w:t>snake_case</w:t>
      </w:r>
      <w:proofErr w:type="spellEnd"/>
      <w:r>
        <w:rPr>
          <w:rFonts w:ascii="Arial" w:hAnsi="Arial" w:cs="Arial"/>
          <w:sz w:val="24"/>
        </w:rPr>
        <w:t>.</w:t>
      </w:r>
    </w:p>
    <w:p xmlns:wp14="http://schemas.microsoft.com/office/word/2010/wordml" w:rsidRPr="007A69EB" w:rsidR="007A69EB" w:rsidP="007A69EB" w:rsidRDefault="007A69EB" w14:paraId="34A6B002" wp14:textId="77777777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7A69EB">
        <w:rPr>
          <w:rFonts w:ascii="Arial" w:hAnsi="Arial" w:cs="Arial"/>
          <w:sz w:val="24"/>
        </w:rPr>
        <w:t xml:space="preserve">El prefijo como </w:t>
      </w:r>
      <w:proofErr w:type="spellStart"/>
      <w:r w:rsidRPr="007A69EB">
        <w:rPr>
          <w:rFonts w:ascii="Arial" w:hAnsi="Arial" w:cs="Arial"/>
          <w:i/>
          <w:sz w:val="24"/>
        </w:rPr>
        <w:t>is</w:t>
      </w:r>
      <w:proofErr w:type="spellEnd"/>
      <w:r w:rsidRPr="007A69EB">
        <w:rPr>
          <w:rFonts w:ascii="Arial" w:hAnsi="Arial" w:cs="Arial"/>
          <w:sz w:val="24"/>
        </w:rPr>
        <w:t xml:space="preserve"> o </w:t>
      </w:r>
      <w:r w:rsidRPr="007A69EB">
        <w:rPr>
          <w:rFonts w:ascii="Arial" w:hAnsi="Arial" w:cs="Arial"/>
          <w:i/>
          <w:sz w:val="24"/>
        </w:rPr>
        <w:t>has</w:t>
      </w:r>
      <w:r w:rsidRPr="007A69EB">
        <w:rPr>
          <w:rFonts w:ascii="Arial" w:hAnsi="Arial" w:cs="Arial"/>
          <w:sz w:val="24"/>
        </w:rPr>
        <w:t xml:space="preserve"> NO DEBE usarse para claves de tipo booleano.</w:t>
      </w:r>
    </w:p>
    <w:p xmlns:wp14="http://schemas.microsoft.com/office/word/2010/wordml" w:rsidRPr="007A69EB" w:rsidR="007A69EB" w:rsidP="007A69EB" w:rsidRDefault="007A69EB" w14:paraId="1A9A9C8E" wp14:textId="77777777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7A69EB">
        <w:rPr>
          <w:rFonts w:ascii="Arial" w:hAnsi="Arial" w:cs="Arial"/>
          <w:sz w:val="24"/>
        </w:rPr>
        <w:t>Los campos que representan matrices DEBERÍAN no</w:t>
      </w:r>
      <w:bookmarkStart w:name="_GoBack" w:id="0"/>
      <w:bookmarkEnd w:id="0"/>
      <w:r w:rsidRPr="007A69EB">
        <w:rPr>
          <w:rFonts w:ascii="Arial" w:hAnsi="Arial" w:cs="Arial"/>
          <w:sz w:val="24"/>
        </w:rPr>
        <w:t>mbrarse usando sustantivos en plural</w:t>
      </w:r>
      <w:r w:rsidR="00B31B87">
        <w:rPr>
          <w:rFonts w:ascii="Arial" w:hAnsi="Arial" w:cs="Arial"/>
          <w:sz w:val="24"/>
        </w:rPr>
        <w:t>.</w:t>
      </w:r>
    </w:p>
    <w:p xmlns:wp14="http://schemas.microsoft.com/office/word/2010/wordml" w:rsidR="007A69EB" w:rsidP="007A69EB" w:rsidRDefault="007A69EB" w14:paraId="0D0B940D" wp14:textId="77777777"/>
    <w:p xmlns:wp14="http://schemas.microsoft.com/office/word/2010/wordml" w:rsidR="00B31B87" w:rsidP="007A69EB" w:rsidRDefault="00B31B87" w14:paraId="0E27B00A" wp14:textId="77777777"/>
    <w:p xmlns:wp14="http://schemas.microsoft.com/office/word/2010/wordml" w:rsidR="00B31B87" w:rsidP="007A69EB" w:rsidRDefault="00B31B87" w14:paraId="60061E4C" wp14:textId="77777777"/>
    <w:p xmlns:wp14="http://schemas.microsoft.com/office/word/2010/wordml" w:rsidR="00B31B87" w:rsidP="007A69EB" w:rsidRDefault="00B31B87" w14:paraId="44EAFD9C" wp14:textId="77777777"/>
    <w:p xmlns:wp14="http://schemas.microsoft.com/office/word/2010/wordml" w:rsidR="00B31B87" w:rsidP="00B31B87" w:rsidRDefault="00B31B87" w14:paraId="0D6F9382" wp14:textId="77777777">
      <w:pPr>
        <w:pStyle w:val="Ttulo1"/>
      </w:pPr>
      <w:r>
        <w:lastRenderedPageBreak/>
        <w:t>Fechas con formato ISO8601</w:t>
      </w:r>
    </w:p>
    <w:p xmlns:wp14="http://schemas.microsoft.com/office/word/2010/wordml" w:rsidRPr="00B31B87" w:rsidR="00B31B87" w:rsidP="00B31B87" w:rsidRDefault="00B31B87" w14:paraId="0B9D069F" wp14:textId="77777777">
      <w:pPr>
        <w:pStyle w:val="NormalWeb"/>
        <w:shd w:val="clear" w:color="auto" w:fill="FFFFFF"/>
        <w:rPr>
          <w:rFonts w:ascii="Arial" w:hAnsi="Arial" w:cs="Arial"/>
          <w:color w:val="313131"/>
        </w:rPr>
      </w:pPr>
      <w:r w:rsidRPr="00B31B87">
        <w:rPr>
          <w:rFonts w:ascii="Arial" w:hAnsi="Arial" w:cs="Arial"/>
          <w:color w:val="313131"/>
        </w:rPr>
        <w:t>Todas las implementaciones que utilizan fechas </w:t>
      </w:r>
      <w:r w:rsidRPr="00B31B87">
        <w:rPr>
          <w:rStyle w:val="Textoennegrita"/>
          <w:rFonts w:ascii="Arial" w:hAnsi="Arial" w:cs="Arial"/>
          <w:color w:val="313131"/>
        </w:rPr>
        <w:t>DEBEN</w:t>
      </w:r>
      <w:r w:rsidRPr="00B31B87">
        <w:rPr>
          <w:rFonts w:ascii="Arial" w:hAnsi="Arial" w:cs="Arial"/>
          <w:color w:val="313131"/>
        </w:rPr>
        <w:t> ajustarse al formato </w:t>
      </w:r>
      <w:hyperlink w:history="1" r:id="rId6">
        <w:r w:rsidRPr="00B31B87">
          <w:rPr>
            <w:rStyle w:val="Hipervnculo"/>
            <w:rFonts w:ascii="Arial" w:hAnsi="Arial" w:cs="Arial" w:eastAsiaTheme="majorEastAsia"/>
            <w:color w:val="00698F"/>
          </w:rPr>
          <w:t>ISO 8601</w:t>
        </w:r>
      </w:hyperlink>
      <w:r w:rsidRPr="00B31B87">
        <w:rPr>
          <w:rFonts w:ascii="Arial" w:hAnsi="Arial" w:cs="Arial"/>
          <w:color w:val="313131"/>
        </w:rPr>
        <w:t> .</w:t>
      </w:r>
    </w:p>
    <w:p xmlns:wp14="http://schemas.microsoft.com/office/word/2010/wordml" w:rsidRPr="00B31B87" w:rsidR="00B31B87" w:rsidP="00B31B87" w:rsidRDefault="00B31B87" w14:paraId="3A91A792" wp14:textId="77777777">
      <w:pPr>
        <w:pStyle w:val="NormalWeb"/>
        <w:shd w:val="clear" w:color="auto" w:fill="FFFFFF"/>
        <w:rPr>
          <w:rFonts w:ascii="Arial" w:hAnsi="Arial" w:cs="Arial"/>
          <w:color w:val="313131"/>
        </w:rPr>
      </w:pPr>
      <w:r w:rsidRPr="00B31B87">
        <w:rPr>
          <w:rFonts w:ascii="Arial" w:hAnsi="Arial" w:cs="Arial"/>
          <w:color w:val="313131"/>
        </w:rPr>
        <w:t>En ISO 8601, los valores de fecha y hora se ordenan de la unidad de tiempo más grande a la más pequeña: año, mes (o semana), día, hora, minuto, segundo y fracción de segundo.</w:t>
      </w:r>
    </w:p>
    <w:p xmlns:wp14="http://schemas.microsoft.com/office/word/2010/wordml" w:rsidRPr="00B31B87" w:rsidR="00B31B87" w:rsidP="00B31B87" w:rsidRDefault="00B31B87" w14:paraId="0BA0019C" wp14:textId="77777777">
      <w:pPr>
        <w:pStyle w:val="NormalWeb"/>
        <w:shd w:val="clear" w:color="auto" w:fill="FFFFFF"/>
        <w:rPr>
          <w:rFonts w:ascii="Arial" w:hAnsi="Arial" w:cs="Arial"/>
          <w:color w:val="313131"/>
        </w:rPr>
      </w:pPr>
      <w:r w:rsidRPr="00B31B87">
        <w:rPr>
          <w:rFonts w:ascii="Arial" w:hAnsi="Arial" w:cs="Arial"/>
          <w:color w:val="313131"/>
        </w:rPr>
        <w:t>La forma reconocida internacionalmente de representar un objeto de fecha es:</w:t>
      </w:r>
    </w:p>
    <w:p xmlns:wp14="http://schemas.microsoft.com/office/word/2010/wordml" w:rsidRPr="00B31B87" w:rsidR="00B31B87" w:rsidP="00B31B87" w:rsidRDefault="00B31B87" w14:paraId="502B18FD" wp14:textId="77777777">
      <w:pPr>
        <w:pStyle w:val="NormalWeb"/>
        <w:shd w:val="clear" w:color="auto" w:fill="FFFFFF"/>
        <w:rPr>
          <w:rFonts w:ascii="Arial" w:hAnsi="Arial" w:cs="Arial"/>
          <w:i/>
          <w:color w:val="313131"/>
        </w:rPr>
      </w:pPr>
      <w:r w:rsidRPr="00B31B87">
        <w:rPr>
          <w:rStyle w:val="CdigoHTML"/>
          <w:rFonts w:ascii="Arial" w:hAnsi="Arial" w:cs="Arial"/>
          <w:i/>
          <w:iCs/>
          <w:color w:val="313131"/>
          <w:sz w:val="24"/>
          <w:szCs w:val="24"/>
          <w:shd w:val="clear" w:color="auto" w:fill="F5F5F5"/>
        </w:rPr>
        <w:t>YYYY-MM-DD</w:t>
      </w:r>
    </w:p>
    <w:p xmlns:wp14="http://schemas.microsoft.com/office/word/2010/wordml" w:rsidRPr="00B31B87" w:rsidR="00B31B87" w:rsidP="00B31B87" w:rsidRDefault="00B31B87" w14:paraId="4DE7BFDB" wp14:textId="77777777">
      <w:pPr>
        <w:pStyle w:val="NormalWeb"/>
        <w:shd w:val="clear" w:color="auto" w:fill="FFFFFF"/>
        <w:rPr>
          <w:rFonts w:ascii="Arial" w:hAnsi="Arial" w:cs="Arial"/>
          <w:color w:val="313131"/>
        </w:rPr>
      </w:pPr>
      <w:r w:rsidRPr="00B31B87">
        <w:rPr>
          <w:rFonts w:ascii="Arial" w:hAnsi="Arial" w:cs="Arial"/>
          <w:color w:val="313131"/>
        </w:rPr>
        <w:t>La forma internacionalmente reconocida de representar un objeto de tiempo es:</w:t>
      </w:r>
    </w:p>
    <w:p xmlns:wp14="http://schemas.microsoft.com/office/word/2010/wordml" w:rsidRPr="00B31B87" w:rsidR="00B31B87" w:rsidP="00B31B87" w:rsidRDefault="00B31B87" w14:paraId="29FFE902" wp14:textId="77777777">
      <w:pPr>
        <w:pStyle w:val="NormalWeb"/>
        <w:shd w:val="clear" w:color="auto" w:fill="FFFFFF"/>
        <w:rPr>
          <w:rFonts w:ascii="Arial" w:hAnsi="Arial" w:cs="Arial"/>
          <w:color w:val="313131"/>
        </w:rPr>
      </w:pPr>
      <w:proofErr w:type="spellStart"/>
      <w:proofErr w:type="gramStart"/>
      <w:r w:rsidRPr="00B31B87">
        <w:rPr>
          <w:rStyle w:val="CdigoHTML"/>
          <w:rFonts w:ascii="Arial" w:hAnsi="Arial" w:cs="Arial"/>
          <w:i/>
          <w:iCs/>
          <w:color w:val="313131"/>
          <w:sz w:val="24"/>
          <w:szCs w:val="24"/>
          <w:shd w:val="clear" w:color="auto" w:fill="F5F5F5"/>
        </w:rPr>
        <w:t>hh:</w:t>
      </w:r>
      <w:proofErr w:type="gramEnd"/>
      <w:r w:rsidRPr="00B31B87">
        <w:rPr>
          <w:rStyle w:val="CdigoHTML"/>
          <w:rFonts w:ascii="Arial" w:hAnsi="Arial" w:cs="Arial"/>
          <w:i/>
          <w:iCs/>
          <w:color w:val="313131"/>
          <w:sz w:val="24"/>
          <w:szCs w:val="24"/>
          <w:shd w:val="clear" w:color="auto" w:fill="F5F5F5"/>
        </w:rPr>
        <w:t>mm:ss.fff</w:t>
      </w:r>
      <w:proofErr w:type="spellEnd"/>
    </w:p>
    <w:p xmlns:wp14="http://schemas.microsoft.com/office/word/2010/wordml" w:rsidRPr="00B31B87" w:rsidR="00B31B87" w:rsidP="00B31B87" w:rsidRDefault="00B31B87" w14:paraId="7F102B9C" wp14:textId="77777777">
      <w:pPr>
        <w:pStyle w:val="NormalWeb"/>
        <w:shd w:val="clear" w:color="auto" w:fill="FFFFFF"/>
        <w:rPr>
          <w:rFonts w:ascii="Arial" w:hAnsi="Arial" w:cs="Arial"/>
          <w:color w:val="313131"/>
        </w:rPr>
      </w:pPr>
      <w:r w:rsidRPr="00B31B87">
        <w:rPr>
          <w:rFonts w:ascii="Arial" w:hAnsi="Arial" w:cs="Arial"/>
          <w:color w:val="313131"/>
        </w:rPr>
        <w:t>Las partes componentes de estos se describen a continuación:</w:t>
      </w:r>
    </w:p>
    <w:tbl>
      <w:tblPr>
        <w:tblW w:w="1114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4"/>
        <w:gridCol w:w="3883"/>
        <w:gridCol w:w="2968"/>
      </w:tblGrid>
      <w:tr xmlns:wp14="http://schemas.microsoft.com/office/word/2010/wordml" w:rsidRPr="00B31B87" w:rsidR="00B31B87" w:rsidTr="00B31B87" w14:paraId="1C8132A7" wp14:textId="77777777">
        <w:trPr>
          <w:trHeight w:val="300"/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Pr="00B31B87" w:rsidR="00B31B87" w:rsidP="00B31B87" w:rsidRDefault="00B31B87" w14:paraId="613FB8CC" wp14:textId="77777777">
            <w:pPr>
              <w:spacing w:after="45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Segoe UI" w:hAnsi="Segoe UI" w:eastAsia="Times New Roman" w:cs="Segoe UI"/>
                <w:b/>
                <w:bCs/>
                <w:color w:val="313131"/>
                <w:sz w:val="20"/>
                <w:szCs w:val="20"/>
                <w:lang w:eastAsia="es-CO"/>
              </w:rPr>
              <w:t>Componente de fecha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Pr="00B31B87" w:rsidR="00B31B87" w:rsidP="00B31B87" w:rsidRDefault="00B31B87" w14:paraId="7CF7CAE3" wp14:textId="77777777">
            <w:pPr>
              <w:spacing w:after="45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Segoe UI" w:hAnsi="Segoe UI" w:eastAsia="Times New Roman" w:cs="Segoe UI"/>
                <w:b/>
                <w:bCs/>
                <w:color w:val="313131"/>
                <w:sz w:val="20"/>
                <w:szCs w:val="20"/>
                <w:lang w:eastAsia="es-CO"/>
              </w:rPr>
              <w:t>Descripción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Pr="00B31B87" w:rsidR="00B31B87" w:rsidP="00B31B87" w:rsidRDefault="00B31B87" w14:paraId="3CB2F22D" wp14:textId="77777777">
            <w:pPr>
              <w:spacing w:after="45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Segoe UI" w:hAnsi="Segoe UI" w:eastAsia="Times New Roman" w:cs="Segoe UI"/>
                <w:b/>
                <w:bCs/>
                <w:color w:val="313131"/>
                <w:sz w:val="20"/>
                <w:szCs w:val="20"/>
                <w:lang w:eastAsia="es-CO"/>
              </w:rPr>
              <w:t>Ejemplo</w:t>
            </w:r>
          </w:p>
        </w:tc>
      </w:tr>
      <w:tr xmlns:wp14="http://schemas.microsoft.com/office/word/2010/wordml" w:rsidRPr="00B31B87" w:rsidR="00B31B87" w:rsidTr="00B31B87" w14:paraId="6FC2D587" wp14:textId="77777777">
        <w:trPr>
          <w:trHeight w:val="300"/>
          <w:tblCellSpacing w:w="15" w:type="dxa"/>
        </w:trPr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3C92BB7B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YYYY</w:t>
            </w:r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26D881E2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Año de cuatro dígitos</w:t>
            </w:r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650B5A13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Consolas" w:hAnsi="Consolas" w:eastAsia="Times New Roman" w:cs="Courier New"/>
                <w:i/>
                <w:iCs/>
                <w:color w:val="313131"/>
                <w:sz w:val="20"/>
                <w:szCs w:val="20"/>
                <w:shd w:val="clear" w:color="auto" w:fill="F5F5F5"/>
                <w:lang w:eastAsia="es-CO"/>
              </w:rPr>
              <w:t>2019</w:t>
            </w:r>
          </w:p>
        </w:tc>
      </w:tr>
      <w:tr xmlns:wp14="http://schemas.microsoft.com/office/word/2010/wordml" w:rsidRPr="00B31B87" w:rsidR="00B31B87" w:rsidTr="00B31B87" w14:paraId="4547DDF7" wp14:textId="77777777">
        <w:trPr>
          <w:trHeight w:val="300"/>
          <w:tblCellSpacing w:w="15" w:type="dxa"/>
        </w:trPr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56F10485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MM</w:t>
            </w:r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788A801C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Mes de dos dígitos (con cero inicial)</w:t>
            </w:r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5464B667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Consolas" w:hAnsi="Consolas" w:eastAsia="Times New Roman" w:cs="Courier New"/>
                <w:i/>
                <w:iCs/>
                <w:color w:val="313131"/>
                <w:sz w:val="20"/>
                <w:szCs w:val="20"/>
                <w:shd w:val="clear" w:color="auto" w:fill="F5F5F5"/>
                <w:lang w:eastAsia="es-CO"/>
              </w:rPr>
              <w:t>04</w:t>
            </w:r>
          </w:p>
        </w:tc>
      </w:tr>
      <w:tr xmlns:wp14="http://schemas.microsoft.com/office/word/2010/wordml" w:rsidRPr="00B31B87" w:rsidR="00B31B87" w:rsidTr="00B31B87" w14:paraId="7AF2A232" wp14:textId="77777777">
        <w:trPr>
          <w:trHeight w:val="300"/>
          <w:tblCellSpacing w:w="15" w:type="dxa"/>
        </w:trPr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7C26806B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DD</w:t>
            </w:r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12CDDCFE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Día de dos dígitos (con cero inicial)</w:t>
            </w:r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41C0AA51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Consolas" w:hAnsi="Consolas" w:eastAsia="Times New Roman" w:cs="Courier New"/>
                <w:i/>
                <w:iCs/>
                <w:color w:val="313131"/>
                <w:sz w:val="20"/>
                <w:szCs w:val="20"/>
                <w:shd w:val="clear" w:color="auto" w:fill="F5F5F5"/>
                <w:lang w:eastAsia="es-CO"/>
              </w:rPr>
              <w:t>27</w:t>
            </w:r>
          </w:p>
        </w:tc>
      </w:tr>
      <w:tr xmlns:wp14="http://schemas.microsoft.com/office/word/2010/wordml" w:rsidRPr="00B31B87" w:rsidR="00B31B87" w:rsidTr="00B31B87" w14:paraId="187AC0F9" wp14:textId="77777777">
        <w:trPr>
          <w:trHeight w:val="300"/>
          <w:tblCellSpacing w:w="15" w:type="dxa"/>
        </w:trPr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1086CAE5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T</w:t>
            </w:r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68FEF693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Establezca el carácter que indica el inicio del elemento de tiempo en un formato de fecha y hora combinado</w:t>
            </w:r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168FC2B5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Consolas" w:hAnsi="Consolas" w:eastAsia="Times New Roman" w:cs="Courier New"/>
                <w:i/>
                <w:iCs/>
                <w:color w:val="313131"/>
                <w:sz w:val="20"/>
                <w:szCs w:val="20"/>
                <w:shd w:val="clear" w:color="auto" w:fill="F5F5F5"/>
                <w:lang w:eastAsia="es-CO"/>
              </w:rPr>
              <w:t>T</w:t>
            </w:r>
          </w:p>
        </w:tc>
      </w:tr>
      <w:tr xmlns:wp14="http://schemas.microsoft.com/office/word/2010/wordml" w:rsidRPr="00B31B87" w:rsidR="00B31B87" w:rsidTr="00B31B87" w14:paraId="67D822FA" wp14:textId="77777777">
        <w:trPr>
          <w:trHeight w:val="300"/>
          <w:tblCellSpacing w:w="15" w:type="dxa"/>
        </w:trPr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237AD8FF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Hh</w:t>
            </w:r>
            <w:proofErr w:type="spellEnd"/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6AA76B13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Dos dígitos de una hora (00 a 23)</w:t>
            </w:r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526D80A2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Consolas" w:hAnsi="Consolas" w:eastAsia="Times New Roman" w:cs="Courier New"/>
                <w:i/>
                <w:iCs/>
                <w:color w:val="313131"/>
                <w:sz w:val="20"/>
                <w:szCs w:val="20"/>
                <w:shd w:val="clear" w:color="auto" w:fill="F5F5F5"/>
                <w:lang w:eastAsia="es-CO"/>
              </w:rPr>
              <w:t>18</w:t>
            </w:r>
          </w:p>
        </w:tc>
      </w:tr>
      <w:tr xmlns:wp14="http://schemas.microsoft.com/office/word/2010/wordml" w:rsidRPr="00B31B87" w:rsidR="00B31B87" w:rsidTr="00B31B87" w14:paraId="78FB5C9C" wp14:textId="77777777">
        <w:trPr>
          <w:trHeight w:val="300"/>
          <w:tblCellSpacing w:w="15" w:type="dxa"/>
        </w:trPr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16209D48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mm</w:t>
            </w:r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3EF834FF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Dos dígitos de un minuto</w:t>
            </w:r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0CD124DB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Consolas" w:hAnsi="Consolas" w:eastAsia="Times New Roman" w:cs="Courier New"/>
                <w:i/>
                <w:iCs/>
                <w:color w:val="313131"/>
                <w:sz w:val="20"/>
                <w:szCs w:val="20"/>
                <w:shd w:val="clear" w:color="auto" w:fill="F5F5F5"/>
                <w:lang w:eastAsia="es-CO"/>
              </w:rPr>
              <w:t>38</w:t>
            </w:r>
          </w:p>
        </w:tc>
      </w:tr>
      <w:tr xmlns:wp14="http://schemas.microsoft.com/office/word/2010/wordml" w:rsidRPr="00B31B87" w:rsidR="00B31B87" w:rsidTr="00B31B87" w14:paraId="1D436FAF" wp14:textId="77777777">
        <w:trPr>
          <w:trHeight w:val="300"/>
          <w:tblCellSpacing w:w="15" w:type="dxa"/>
        </w:trPr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3B37A136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proofErr w:type="spellStart"/>
            <w:r w:rsidRPr="00B31B87"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ss</w:t>
            </w:r>
            <w:proofErr w:type="spellEnd"/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05B43352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Dos dígitos de un segundo</w:t>
            </w:r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4B73E586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Consolas" w:hAnsi="Consolas" w:eastAsia="Times New Roman" w:cs="Courier New"/>
                <w:i/>
                <w:iCs/>
                <w:color w:val="313131"/>
                <w:sz w:val="20"/>
                <w:szCs w:val="20"/>
                <w:shd w:val="clear" w:color="auto" w:fill="F5F5F5"/>
                <w:lang w:eastAsia="es-CO"/>
              </w:rPr>
              <w:t>12</w:t>
            </w:r>
          </w:p>
        </w:tc>
      </w:tr>
      <w:tr xmlns:wp14="http://schemas.microsoft.com/office/word/2010/wordml" w:rsidRPr="00B31B87" w:rsidR="00B31B87" w:rsidTr="00B31B87" w14:paraId="48AF9766" wp14:textId="77777777">
        <w:trPr>
          <w:trHeight w:val="300"/>
          <w:tblCellSpacing w:w="15" w:type="dxa"/>
        </w:trPr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7A8E48CE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proofErr w:type="spellStart"/>
            <w:r w:rsidRPr="00B31B87"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fff</w:t>
            </w:r>
            <w:proofErr w:type="spellEnd"/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792C0A01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  <w:t>Tres dígitos de un milisegundo (000 a 999)</w:t>
            </w:r>
          </w:p>
        </w:tc>
        <w:tc>
          <w:tcPr>
            <w:tcW w:w="855" w:type="dxa"/>
            <w:tcBorders>
              <w:top w:val="single" w:color="DDDDDD" w:sz="6" w:space="0"/>
            </w:tcBorders>
            <w:shd w:val="clear" w:color="auto" w:fill="FFFFFF"/>
            <w:hideMark/>
          </w:tcPr>
          <w:p w:rsidRPr="00B31B87" w:rsidR="00B31B87" w:rsidP="00B31B87" w:rsidRDefault="00B31B87" w14:paraId="19FCCF4E" wp14:textId="77777777">
            <w:pPr>
              <w:spacing w:after="450" w:line="240" w:lineRule="auto"/>
              <w:rPr>
                <w:rFonts w:ascii="Segoe UI" w:hAnsi="Segoe UI" w:eastAsia="Times New Roman" w:cs="Segoe UI"/>
                <w:color w:val="313131"/>
                <w:sz w:val="20"/>
                <w:szCs w:val="20"/>
                <w:lang w:eastAsia="es-CO"/>
              </w:rPr>
            </w:pPr>
            <w:r w:rsidRPr="00B31B87">
              <w:rPr>
                <w:rFonts w:ascii="Consolas" w:hAnsi="Consolas" w:eastAsia="Times New Roman" w:cs="Courier New"/>
                <w:i/>
                <w:iCs/>
                <w:color w:val="313131"/>
                <w:sz w:val="20"/>
                <w:szCs w:val="20"/>
                <w:shd w:val="clear" w:color="auto" w:fill="F5F5F5"/>
                <w:lang w:eastAsia="es-CO"/>
              </w:rPr>
              <w:t>123</w:t>
            </w:r>
          </w:p>
        </w:tc>
      </w:tr>
    </w:tbl>
    <w:p xmlns:wp14="http://schemas.microsoft.com/office/word/2010/wordml" w:rsidR="00B31B87" w:rsidP="007A69EB" w:rsidRDefault="00B31B87" w14:paraId="4B94D5A5" wp14:textId="77777777"/>
    <w:p xmlns:wp14="http://schemas.microsoft.com/office/word/2010/wordml" w:rsidRPr="00943C46" w:rsidR="00294380" w:rsidP="00294380" w:rsidRDefault="00294380" w14:paraId="42A0EADE" wp14:textId="77777777">
      <w:pPr>
        <w:pStyle w:val="Ttulo1"/>
        <w:rPr>
          <w:rFonts w:cs="Arial"/>
        </w:rPr>
      </w:pPr>
      <w:r w:rsidRPr="00943C46">
        <w:rPr>
          <w:rFonts w:cs="Arial"/>
        </w:rPr>
        <w:t>Encabezados HTTP</w:t>
      </w:r>
    </w:p>
    <w:p xmlns:wp14="http://schemas.microsoft.com/office/word/2010/wordml" w:rsidRPr="00294380" w:rsidR="00B31B87" w:rsidP="00B31B87" w:rsidRDefault="00294380" w14:paraId="3733F2B3" wp14:textId="77777777">
      <w:pPr>
        <w:rPr>
          <w:rFonts w:ascii="Arial" w:hAnsi="Arial" w:cs="Arial"/>
          <w:sz w:val="24"/>
          <w:szCs w:val="24"/>
        </w:rPr>
      </w:pPr>
      <w:r w:rsidRPr="005D2A6F">
        <w:rPr>
          <w:rFonts w:ascii="Arial" w:hAnsi="Arial" w:cs="Arial"/>
          <w:sz w:val="24"/>
          <w:szCs w:val="24"/>
        </w:rPr>
        <w:t xml:space="preserve">Cada encabezado HTTP debe usar </w:t>
      </w:r>
      <w:proofErr w:type="spellStart"/>
      <w:r w:rsidRPr="005D2A6F">
        <w:rPr>
          <w:rStyle w:val="CdigoHTML"/>
          <w:rFonts w:ascii="Arial" w:hAnsi="Arial" w:cs="Arial" w:eastAsiaTheme="majorEastAsia"/>
          <w:sz w:val="24"/>
          <w:szCs w:val="24"/>
        </w:rPr>
        <w:t>Hyphenated</w:t>
      </w:r>
      <w:proofErr w:type="spellEnd"/>
      <w:r w:rsidRPr="005D2A6F">
        <w:rPr>
          <w:rStyle w:val="CdigoHTML"/>
          <w:rFonts w:ascii="Arial" w:hAnsi="Arial" w:cs="Arial" w:eastAsiaTheme="majorEastAsia"/>
          <w:sz w:val="24"/>
          <w:szCs w:val="24"/>
        </w:rPr>
        <w:t>-Pascal-Case</w:t>
      </w:r>
      <w:r w:rsidRPr="005D2A6F">
        <w:rPr>
          <w:rFonts w:ascii="Arial" w:hAnsi="Arial" w:cs="Arial"/>
          <w:sz w:val="24"/>
          <w:szCs w:val="24"/>
        </w:rPr>
        <w:t xml:space="preserve">. Un encabezado HTTP personalizado </w:t>
      </w:r>
      <w:r w:rsidRPr="005D2A6F">
        <w:rPr>
          <w:rStyle w:val="Textoennegrita"/>
          <w:rFonts w:ascii="Arial" w:hAnsi="Arial" w:cs="Arial"/>
          <w:sz w:val="24"/>
          <w:szCs w:val="24"/>
        </w:rPr>
        <w:t xml:space="preserve">NO DEBE </w:t>
      </w:r>
      <w:r w:rsidRPr="005D2A6F">
        <w:rPr>
          <w:rFonts w:ascii="Arial" w:hAnsi="Arial" w:cs="Arial"/>
          <w:sz w:val="24"/>
          <w:szCs w:val="24"/>
        </w:rPr>
        <w:t xml:space="preserve">comenzar con </w:t>
      </w:r>
      <w:r w:rsidRPr="005D2A6F">
        <w:rPr>
          <w:rStyle w:val="CdigoHTML"/>
          <w:rFonts w:ascii="Arial" w:hAnsi="Arial" w:cs="Arial" w:eastAsiaTheme="majorEastAsia"/>
          <w:sz w:val="24"/>
          <w:szCs w:val="24"/>
        </w:rPr>
        <w:t>X-</w:t>
      </w:r>
      <w:r w:rsidRPr="005D2A6F">
        <w:rPr>
          <w:rFonts w:ascii="Arial" w:hAnsi="Arial" w:cs="Arial"/>
          <w:sz w:val="24"/>
          <w:szCs w:val="24"/>
        </w:rPr>
        <w:t xml:space="preserve">( </w:t>
      </w:r>
      <w:hyperlink w:history="1" r:id="rId7">
        <w:r w:rsidRPr="005D2A6F">
          <w:rPr>
            <w:rStyle w:val="Hipervnculo"/>
            <w:rFonts w:ascii="Arial" w:hAnsi="Arial" w:cs="Arial"/>
            <w:sz w:val="24"/>
            <w:szCs w:val="24"/>
          </w:rPr>
          <w:t>RFC6648</w:t>
        </w:r>
      </w:hyperlink>
      <w:r w:rsidRPr="005D2A6F">
        <w:rPr>
          <w:rFonts w:ascii="Arial" w:hAnsi="Arial" w:cs="Arial"/>
          <w:sz w:val="24"/>
          <w:szCs w:val="24"/>
        </w:rPr>
        <w:t xml:space="preserve"> ).</w:t>
      </w:r>
      <w:r w:rsidR="00B31B87">
        <w:br w:type="page"/>
      </w:r>
    </w:p>
    <w:p xmlns:wp14="http://schemas.microsoft.com/office/word/2010/wordml" w:rsidR="00B31B87" w:rsidP="00B31B87" w:rsidRDefault="00B31B87" w14:paraId="1336EE7F" wp14:textId="77777777">
      <w:pPr>
        <w:pStyle w:val="Ttulo1"/>
      </w:pPr>
      <w:r w:rsidRPr="00B31B87">
        <w:lastRenderedPageBreak/>
        <w:t>Respuestas de la API</w:t>
      </w:r>
    </w:p>
    <w:p xmlns:wp14="http://schemas.microsoft.com/office/word/2010/wordml" w:rsidR="00B31B87" w:rsidP="00B31B87" w:rsidRDefault="00B31B87" w14:paraId="3DEEC669" wp14:textId="77777777"/>
    <w:p xmlns:wp14="http://schemas.microsoft.com/office/word/2010/wordml" w:rsidR="00B31B87" w:rsidP="00B31B87" w:rsidRDefault="00CB23C8" w14:paraId="54141605" wp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respuestas generadas por el API deben estar dadas en JSON (</w:t>
      </w:r>
      <w:proofErr w:type="spellStart"/>
      <w:r>
        <w:rPr>
          <w:rFonts w:ascii="Consolas" w:hAnsi="Consolas"/>
          <w:i/>
          <w:iCs/>
          <w:color w:val="313131"/>
          <w:sz w:val="21"/>
          <w:szCs w:val="21"/>
          <w:shd w:val="clear" w:color="auto" w:fill="F5F5F5"/>
        </w:rPr>
        <w:t>application</w:t>
      </w:r>
      <w:proofErr w:type="spellEnd"/>
      <w:r>
        <w:rPr>
          <w:rFonts w:ascii="Consolas" w:hAnsi="Consolas"/>
          <w:i/>
          <w:iCs/>
          <w:color w:val="313131"/>
          <w:sz w:val="21"/>
          <w:szCs w:val="21"/>
          <w:shd w:val="clear" w:color="auto" w:fill="F5F5F5"/>
        </w:rPr>
        <w:t>/</w:t>
      </w:r>
      <w:proofErr w:type="spellStart"/>
      <w:r>
        <w:rPr>
          <w:rFonts w:ascii="Consolas" w:hAnsi="Consolas"/>
          <w:i/>
          <w:iCs/>
          <w:color w:val="313131"/>
          <w:sz w:val="21"/>
          <w:szCs w:val="21"/>
          <w:shd w:val="clear" w:color="auto" w:fill="F5F5F5"/>
        </w:rPr>
        <w:t>json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xmlns:wp14="http://schemas.microsoft.com/office/word/2010/wordml" w:rsidR="007C17C5" w:rsidP="286CCA83" w:rsidRDefault="007C17C5" w14:paraId="244581D7" wp14:textId="77777777" wp14:noSpellErr="1">
      <w:pPr>
        <w:pStyle w:val="Normal"/>
      </w:pPr>
      <w:r w:rsidR="007C17C5">
        <w:rPr/>
        <w:t>Se ha definido un formato estándar para las respuestas generadas por el API:</w:t>
      </w:r>
    </w:p>
    <w:p xmlns:wp14="http://schemas.microsoft.com/office/word/2010/wordml" w:rsidRPr="007C17C5" w:rsidR="007C17C5" w:rsidP="74EEB990" w:rsidRDefault="007C17C5" w14:paraId="668EF8AE" wp14:textId="77777777" wp14:noSpellErr="1">
      <w:pPr>
        <w:pStyle w:val="NoSpacing"/>
        <w:rPr>
          <w:lang w:val="en-US"/>
        </w:rPr>
      </w:pPr>
      <w:r w:rsidRPr="74EEB990" w:rsidR="007C17C5">
        <w:rPr>
          <w:lang w:val="en-US"/>
        </w:rPr>
        <w:t>{</w:t>
      </w:r>
    </w:p>
    <w:p xmlns:wp14="http://schemas.microsoft.com/office/word/2010/wordml" w:rsidRPr="007C17C5" w:rsidR="007C17C5" w:rsidP="74EEB990" w:rsidRDefault="007C17C5" w14:paraId="4A963BF2" wp14:textId="6F93A6DA">
      <w:pPr>
        <w:pStyle w:val="NoSpacing"/>
        <w:rPr>
          <w:lang w:val="en-US"/>
        </w:rPr>
      </w:pPr>
      <w:r w:rsidRPr="74EEB990" w:rsidR="007C17C5">
        <w:rPr>
          <w:lang w:val="en-US"/>
        </w:rPr>
        <w:t xml:space="preserve">    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status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 xml:space="preserve">: 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success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,</w:t>
      </w:r>
    </w:p>
    <w:p xmlns:wp14="http://schemas.microsoft.com/office/word/2010/wordml" w:rsidRPr="007C17C5" w:rsidR="007C17C5" w:rsidP="74EEB990" w:rsidRDefault="007C17C5" w14:paraId="1F0A8E6E" wp14:textId="2B668681">
      <w:pPr>
        <w:pStyle w:val="NoSpacing"/>
        <w:rPr>
          <w:lang w:val="en-US"/>
        </w:rPr>
      </w:pPr>
      <w:r w:rsidRPr="63ED6AD2" w:rsidR="007C17C5">
        <w:rPr>
          <w:lang w:val="en-US"/>
        </w:rPr>
        <w:t xml:space="preserve">    </w:t>
      </w:r>
      <w:r w:rsidRPr="63ED6AD2" w:rsidR="007C17C5">
        <w:rPr>
          <w:lang w:val="en-US"/>
        </w:rPr>
        <w:t>"</w:t>
      </w:r>
      <w:r w:rsidRPr="63ED6AD2" w:rsidR="007C17C5">
        <w:rPr>
          <w:lang w:val="en-US"/>
        </w:rPr>
        <w:t>data</w:t>
      </w:r>
      <w:r w:rsidRPr="63ED6AD2" w:rsidR="007C17C5">
        <w:rPr>
          <w:lang w:val="en-US"/>
        </w:rPr>
        <w:t>"</w:t>
      </w:r>
      <w:r w:rsidRPr="63ED6AD2" w:rsidR="007C17C5">
        <w:rPr>
          <w:lang w:val="en-US"/>
        </w:rPr>
        <w:t>: {</w:t>
      </w:r>
    </w:p>
    <w:p w:rsidR="7974CC0B" w:rsidP="41E93EFF" w:rsidRDefault="7974CC0B" w14:paraId="37F92382" w14:textId="6F1E31AF">
      <w:pPr>
        <w:pStyle w:val="NoSpacing"/>
        <w:ind w:left="708" w:firstLine="708"/>
        <w:rPr>
          <w:lang w:val="en-US"/>
        </w:rPr>
      </w:pPr>
      <w:r w:rsidRPr="41E93EFF" w:rsidR="7974CC0B">
        <w:rPr>
          <w:lang w:val="en-US"/>
        </w:rPr>
        <w:t>"response": [{</w:t>
      </w:r>
      <w:proofErr w:type="gramStart"/>
      <w:r w:rsidRPr="41E93EFF" w:rsidR="7974CC0B">
        <w:rPr>
          <w:lang w:val="en-US"/>
        </w:rPr>
        <w:t>},{</w:t>
      </w:r>
      <w:r w:rsidRPr="41E93EFF" w:rsidR="7974CC0B">
        <w:rPr>
          <w:lang w:val="en-US"/>
        </w:rPr>
        <w:t>},{</w:t>
      </w:r>
      <w:proofErr w:type="gramEnd"/>
      <w:r w:rsidRPr="41E93EFF" w:rsidR="7974CC0B">
        <w:rPr>
          <w:lang w:val="en-US"/>
        </w:rPr>
        <w:t>}],</w:t>
      </w:r>
    </w:p>
    <w:p w:rsidR="7974CC0B" w:rsidP="41E93EFF" w:rsidRDefault="7974CC0B" w14:paraId="287E3F85" w14:textId="66FB5611">
      <w:pPr>
        <w:pStyle w:val="NoSpacing"/>
        <w:ind w:left="708" w:firstLine="708"/>
      </w:pPr>
      <w:r w:rsidRPr="41E93EFF" w:rsidR="7974CC0B">
        <w:rPr>
          <w:lang w:val="en-US"/>
        </w:rPr>
        <w:t>"pagination": {</w:t>
      </w:r>
    </w:p>
    <w:p w:rsidR="7974CC0B" w:rsidP="41E93EFF" w:rsidRDefault="7974CC0B" w14:paraId="4B486901" w14:textId="23E8EDD0">
      <w:pPr>
        <w:pStyle w:val="NoSpacing"/>
        <w:ind w:left="1416" w:firstLine="708"/>
      </w:pPr>
      <w:r w:rsidRPr="41E93EFF" w:rsidR="7974CC0B">
        <w:rPr>
          <w:lang w:val="en-US"/>
        </w:rPr>
        <w:t>"total": number,</w:t>
      </w:r>
    </w:p>
    <w:p w:rsidR="7974CC0B" w:rsidP="41E93EFF" w:rsidRDefault="7974CC0B" w14:paraId="1286F95B" w14:textId="6D654D63">
      <w:pPr>
        <w:pStyle w:val="NoSpacing"/>
        <w:ind w:left="1416" w:firstLine="708"/>
      </w:pPr>
      <w:r w:rsidRPr="41E93EFF" w:rsidR="7974CC0B">
        <w:rPr>
          <w:lang w:val="en-US"/>
        </w:rPr>
        <w:t>"actual": number,</w:t>
      </w:r>
    </w:p>
    <w:p w:rsidR="7974CC0B" w:rsidP="41E93EFF" w:rsidRDefault="7974CC0B" w14:paraId="142BDB82" w14:textId="6C36B353">
      <w:pPr>
        <w:pStyle w:val="NoSpacing"/>
        <w:ind w:left="1416" w:firstLine="708"/>
      </w:pPr>
      <w:r w:rsidRPr="41E93EFF" w:rsidR="7974CC0B">
        <w:rPr>
          <w:lang w:val="en-US"/>
        </w:rPr>
        <w:t>"next": number</w:t>
      </w:r>
    </w:p>
    <w:p w:rsidR="7974CC0B" w:rsidP="41E93EFF" w:rsidRDefault="7974CC0B" w14:paraId="12F8618D" w14:textId="29FB8B8E">
      <w:pPr>
        <w:pStyle w:val="NoSpacing"/>
        <w:ind w:left="708" w:firstLine="708"/>
      </w:pPr>
      <w:r w:rsidRPr="41E93EFF" w:rsidR="7974CC0B">
        <w:rPr>
          <w:lang w:val="en-US"/>
        </w:rPr>
        <w:t>},</w:t>
      </w:r>
    </w:p>
    <w:p xmlns:wp14="http://schemas.microsoft.com/office/word/2010/wordml" w:rsidRPr="00314F8A" w:rsidR="007C17C5" w:rsidP="41E93EFF" w:rsidRDefault="007C17C5" w14:paraId="7EF5BC58" wp14:textId="416C57A7">
      <w:pPr>
        <w:pStyle w:val="NoSpacing"/>
        <w:ind w:firstLine="708"/>
      </w:pPr>
      <w:r w:rsidRPr="41E93EFF" w:rsidR="007C17C5">
        <w:rPr>
          <w:lang w:val="en-US"/>
        </w:rPr>
        <w:t>    }</w:t>
      </w:r>
      <w:r w:rsidR="007C17C5">
        <w:rPr/>
        <w:t>,</w:t>
      </w:r>
    </w:p>
    <w:p xmlns:wp14="http://schemas.microsoft.com/office/word/2010/wordml" w:rsidRPr="007C17C5" w:rsidR="007C17C5" w:rsidP="63ED6AD2" w:rsidRDefault="007C17C5" w14:paraId="3228501E" wp14:textId="1C655C92">
      <w:pPr>
        <w:pStyle w:val="NoSpacing"/>
        <w:ind w:firstLine="0"/>
      </w:pPr>
      <w:r w:rsidR="3D606455">
        <w:rPr/>
        <w:t xml:space="preserve"> </w:t>
      </w:r>
      <w:r w:rsidR="3D606455">
        <w:rPr/>
        <w:t xml:space="preserve"> </w:t>
      </w:r>
      <w:r w:rsidR="3D606455">
        <w:rPr/>
        <w:t xml:space="preserve"> </w:t>
      </w:r>
      <w:r w:rsidR="3D606455">
        <w:rPr/>
        <w:t xml:space="preserve"> </w:t>
      </w:r>
      <w:r w:rsidR="007C17C5">
        <w:rPr/>
        <w:t>"</w:t>
      </w:r>
      <w:r w:rsidR="007C17C5">
        <w:rPr/>
        <w:t>message</w:t>
      </w:r>
      <w:r w:rsidR="007C17C5">
        <w:rPr/>
        <w:t>"</w:t>
      </w:r>
      <w:r w:rsidR="007C17C5">
        <w:rPr/>
        <w:t xml:space="preserve">: </w:t>
      </w:r>
      <w:r w:rsidR="007C17C5">
        <w:rPr/>
        <w:t>"</w:t>
      </w:r>
      <w:r w:rsidR="007C17C5">
        <w:rPr/>
        <w:t>Request</w:t>
      </w:r>
      <w:r w:rsidR="007C17C5">
        <w:rPr/>
        <w:t xml:space="preserve"> </w:t>
      </w:r>
      <w:r w:rsidR="007C17C5">
        <w:rPr/>
        <w:t>success</w:t>
      </w:r>
      <w:r w:rsidR="007C17C5">
        <w:rPr/>
        <w:t>"</w:t>
      </w:r>
      <w:r w:rsidR="007C17C5">
        <w:rPr/>
        <w:t>,</w:t>
      </w:r>
    </w:p>
    <w:p xmlns:wp14="http://schemas.microsoft.com/office/word/2010/wordml" w:rsidRPr="007C17C5" w:rsidR="007C17C5" w:rsidP="74EEB990" w:rsidRDefault="007C17C5" w14:paraId="311B885B" wp14:textId="744C57D2">
      <w:pPr>
        <w:pStyle w:val="NoSpacing"/>
      </w:pPr>
      <w:r w:rsidR="007C17C5">
        <w:rPr/>
        <w:t xml:space="preserve">    </w:t>
      </w:r>
      <w:r w:rsidR="007C17C5">
        <w:rPr/>
        <w:t>"</w:t>
      </w:r>
      <w:r w:rsidR="007C17C5">
        <w:rPr/>
        <w:t>error</w:t>
      </w:r>
      <w:r w:rsidR="007C17C5">
        <w:rPr/>
        <w:t>s</w:t>
      </w:r>
      <w:r w:rsidR="007C17C5">
        <w:rPr/>
        <w:t>"</w:t>
      </w:r>
      <w:r w:rsidR="007C17C5">
        <w:rPr/>
        <w:t>: []</w:t>
      </w:r>
    </w:p>
    <w:p xmlns:wp14="http://schemas.microsoft.com/office/word/2010/wordml" w:rsidRPr="007C17C5" w:rsidR="007C17C5" w:rsidP="74EEB990" w:rsidRDefault="007C17C5" w14:paraId="2239F6FF" wp14:textId="77777777" wp14:noSpellErr="1">
      <w:pPr>
        <w:pStyle w:val="NoSpacing"/>
      </w:pPr>
      <w:r w:rsidR="007C17C5">
        <w:rPr/>
        <w:t>}</w:t>
      </w:r>
    </w:p>
    <w:p xmlns:wp14="http://schemas.microsoft.com/office/word/2010/wordml" w:rsidR="007C17C5" w:rsidP="286CCA83" w:rsidRDefault="007C17C5" w14:paraId="3656B9AB" wp14:textId="77777777" wp14:noSpellErr="1">
      <w:pPr>
        <w:pStyle w:val="Normal"/>
      </w:pPr>
    </w:p>
    <w:p xmlns:wp14="http://schemas.microsoft.com/office/word/2010/wordml" w:rsidR="007C17C5" w:rsidP="00B31B87" w:rsidRDefault="007C17C5" w14:paraId="54453A40" wp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formato se debe usar en cada respuesta que genere el API, debe ir apoyado por los códigos de estado HTTP.</w:t>
      </w:r>
    </w:p>
    <w:p xmlns:wp14="http://schemas.microsoft.com/office/word/2010/wordml" w:rsidR="007C17C5" w:rsidP="00B31B87" w:rsidRDefault="007C17C5" w14:paraId="6DBDE522" wp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la petición ha generado errores estos de devuelven utilizando la siguiente notación, dentro del campo “</w:t>
      </w:r>
      <w:proofErr w:type="spellStart"/>
      <w:r>
        <w:rPr>
          <w:rFonts w:ascii="Arial" w:hAnsi="Arial" w:cs="Arial"/>
          <w:sz w:val="24"/>
          <w:szCs w:val="24"/>
        </w:rPr>
        <w:t>errors</w:t>
      </w:r>
      <w:proofErr w:type="spellEnd"/>
      <w:r>
        <w:rPr>
          <w:rFonts w:ascii="Arial" w:hAnsi="Arial" w:cs="Arial"/>
          <w:sz w:val="24"/>
          <w:szCs w:val="24"/>
        </w:rPr>
        <w:t>”.</w:t>
      </w:r>
    </w:p>
    <w:p xmlns:wp14="http://schemas.microsoft.com/office/word/2010/wordml" w:rsidRPr="007C17C5" w:rsidR="007C17C5" w:rsidP="74EEB990" w:rsidRDefault="007C17C5" w14:paraId="748926B4" wp14:textId="77777777" wp14:noSpellErr="1">
      <w:pPr>
        <w:pStyle w:val="NoSpacing"/>
        <w:rPr>
          <w:lang w:val="en-US"/>
        </w:rPr>
      </w:pPr>
      <w:r w:rsidRPr="74EEB990" w:rsidR="007C17C5">
        <w:rPr>
          <w:lang w:val="en-US"/>
        </w:rPr>
        <w:t>{</w:t>
      </w:r>
    </w:p>
    <w:p xmlns:wp14="http://schemas.microsoft.com/office/word/2010/wordml" w:rsidRPr="007C17C5" w:rsidR="007C17C5" w:rsidP="74EEB990" w:rsidRDefault="007C17C5" w14:paraId="7C6F1E56" wp14:textId="66D2F8C4">
      <w:pPr>
        <w:pStyle w:val="NoSpacing"/>
        <w:rPr>
          <w:lang w:val="en-US"/>
        </w:rPr>
      </w:pPr>
      <w:r w:rsidRPr="74EEB990" w:rsidR="007C17C5">
        <w:rPr>
          <w:lang w:val="en-US"/>
        </w:rPr>
        <w:t xml:space="preserve">    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status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 xml:space="preserve">: 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error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,</w:t>
      </w:r>
    </w:p>
    <w:p xmlns:wp14="http://schemas.microsoft.com/office/word/2010/wordml" w:rsidRPr="007C17C5" w:rsidR="007C17C5" w:rsidP="74EEB990" w:rsidRDefault="007C17C5" w14:paraId="5F069A5B" wp14:textId="1CFA03A5">
      <w:pPr>
        <w:pStyle w:val="NoSpacing"/>
        <w:rPr>
          <w:lang w:val="en-US"/>
        </w:rPr>
      </w:pPr>
      <w:r w:rsidRPr="7974CC0B" w:rsidR="007C17C5">
        <w:rPr>
          <w:lang w:val="en-US"/>
        </w:rPr>
        <w:t xml:space="preserve">    </w:t>
      </w:r>
      <w:r w:rsidRPr="7974CC0B" w:rsidR="007C17C5">
        <w:rPr>
          <w:lang w:val="en-US"/>
        </w:rPr>
        <w:t>"</w:t>
      </w:r>
      <w:r w:rsidRPr="7974CC0B" w:rsidR="007C17C5">
        <w:rPr>
          <w:lang w:val="en-US"/>
        </w:rPr>
        <w:t>data</w:t>
      </w:r>
      <w:r w:rsidRPr="7974CC0B" w:rsidR="007C17C5">
        <w:rPr>
          <w:lang w:val="en-US"/>
        </w:rPr>
        <w:t>"</w:t>
      </w:r>
      <w:r w:rsidRPr="7974CC0B" w:rsidR="007C17C5">
        <w:rPr>
          <w:lang w:val="en-US"/>
        </w:rPr>
        <w:t>: {},</w:t>
      </w:r>
    </w:p>
    <w:p xmlns:wp14="http://schemas.microsoft.com/office/word/2010/wordml" w:rsidRPr="007C17C5" w:rsidR="007C17C5" w:rsidP="74EEB990" w:rsidRDefault="007C17C5" w14:paraId="3D663249" wp14:textId="77777777">
      <w:pPr>
        <w:pStyle w:val="NoSpacing"/>
        <w:rPr>
          <w:lang w:val="en-US"/>
        </w:rPr>
      </w:pPr>
      <w:r w:rsidRPr="74EEB990" w:rsidR="007C17C5">
        <w:rPr>
          <w:lang w:val="en-US"/>
        </w:rPr>
        <w:t xml:space="preserve">    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message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 xml:space="preserve">: </w:t>
      </w:r>
      <w:r w:rsidRPr="74EEB990" w:rsidR="007C17C5">
        <w:rPr>
          <w:lang w:val="en-US"/>
        </w:rPr>
        <w:t>"Validation errors in your request"</w:t>
      </w:r>
      <w:r w:rsidRPr="74EEB990" w:rsidR="007C17C5">
        <w:rPr>
          <w:lang w:val="en-US"/>
        </w:rPr>
        <w:t>,</w:t>
      </w:r>
    </w:p>
    <w:p xmlns:wp14="http://schemas.microsoft.com/office/word/2010/wordml" w:rsidRPr="007C17C5" w:rsidR="007C17C5" w:rsidP="74EEB990" w:rsidRDefault="007C17C5" w14:paraId="6746AD33" wp14:textId="77777777">
      <w:pPr>
        <w:pStyle w:val="NoSpacing"/>
        <w:rPr>
          <w:lang w:val="en-US"/>
        </w:rPr>
      </w:pPr>
      <w:r w:rsidRPr="74EEB990" w:rsidR="007C17C5">
        <w:rPr>
          <w:lang w:val="en-US"/>
        </w:rPr>
        <w:t xml:space="preserve">    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errors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: [</w:t>
      </w:r>
    </w:p>
    <w:p xmlns:wp14="http://schemas.microsoft.com/office/word/2010/wordml" w:rsidRPr="007C17C5" w:rsidR="007C17C5" w:rsidP="74EEB990" w:rsidRDefault="007C17C5" w14:paraId="78444718" wp14:textId="77777777" wp14:noSpellErr="1">
      <w:pPr>
        <w:pStyle w:val="NoSpacing"/>
        <w:rPr>
          <w:lang w:val="en-US"/>
        </w:rPr>
      </w:pPr>
      <w:r w:rsidRPr="74EEB990" w:rsidR="007C17C5">
        <w:rPr>
          <w:lang w:val="en-US"/>
        </w:rPr>
        <w:t>        {</w:t>
      </w:r>
    </w:p>
    <w:p xmlns:wp14="http://schemas.microsoft.com/office/word/2010/wordml" w:rsidRPr="007C17C5" w:rsidR="007C17C5" w:rsidP="74EEB990" w:rsidRDefault="007C17C5" w14:paraId="0F61F75A" wp14:textId="77777777">
      <w:pPr>
        <w:pStyle w:val="NoSpacing"/>
        <w:rPr>
          <w:lang w:val="en-US"/>
        </w:rPr>
      </w:pPr>
      <w:r w:rsidRPr="74EEB990" w:rsidR="007C17C5">
        <w:rPr>
          <w:lang w:val="en-US"/>
        </w:rPr>
        <w:t xml:space="preserve">            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message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 xml:space="preserve">: </w:t>
      </w:r>
      <w:r w:rsidRPr="74EEB990" w:rsidR="007C17C5">
        <w:rPr>
          <w:lang w:val="en-US"/>
        </w:rPr>
        <w:t>"Incorrect format"</w:t>
      </w:r>
      <w:r w:rsidRPr="74EEB990" w:rsidR="007C17C5">
        <w:rPr>
          <w:lang w:val="en-US"/>
        </w:rPr>
        <w:t>,</w:t>
      </w:r>
    </w:p>
    <w:p xmlns:wp14="http://schemas.microsoft.com/office/word/2010/wordml" w:rsidRPr="007C17C5" w:rsidR="007C17C5" w:rsidP="74EEB990" w:rsidRDefault="007C17C5" w14:paraId="34584CE9" wp14:textId="77777777">
      <w:pPr>
        <w:pStyle w:val="NoSpacing"/>
        <w:rPr>
          <w:lang w:val="en-US"/>
        </w:rPr>
      </w:pPr>
      <w:r w:rsidRPr="74EEB990" w:rsidR="007C17C5">
        <w:rPr>
          <w:lang w:val="en-US"/>
        </w:rPr>
        <w:t xml:space="preserve">            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field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 xml:space="preserve">: </w:t>
      </w:r>
      <w:r w:rsidRPr="74EEB990" w:rsidR="007C17C5">
        <w:rPr>
          <w:lang w:val="en-US"/>
        </w:rPr>
        <w:t>"phone-number"</w:t>
      </w:r>
      <w:r w:rsidRPr="74EEB990" w:rsidR="007C17C5">
        <w:rPr>
          <w:lang w:val="en-US"/>
        </w:rPr>
        <w:t>,</w:t>
      </w:r>
    </w:p>
    <w:p xmlns:wp14="http://schemas.microsoft.com/office/word/2010/wordml" w:rsidRPr="007C17C5" w:rsidR="007C17C5" w:rsidP="74EEB990" w:rsidRDefault="007C17C5" w14:paraId="1E8A902E" wp14:textId="77777777">
      <w:pPr>
        <w:pStyle w:val="NoSpacing"/>
        <w:rPr>
          <w:lang w:val="en-US"/>
        </w:rPr>
      </w:pPr>
      <w:r w:rsidRPr="74EEB990" w:rsidR="007C17C5">
        <w:rPr>
          <w:lang w:val="en-US"/>
        </w:rPr>
        <w:t xml:space="preserve">            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code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 xml:space="preserve">: </w:t>
      </w:r>
      <w:r w:rsidRPr="74EEB990" w:rsidR="007C17C5">
        <w:rPr>
          <w:lang w:val="en-US"/>
        </w:rPr>
        <w:t>"bad-format-field"</w:t>
      </w:r>
    </w:p>
    <w:p xmlns:wp14="http://schemas.microsoft.com/office/word/2010/wordml" w:rsidRPr="007C17C5" w:rsidR="007C17C5" w:rsidP="74EEB990" w:rsidRDefault="007C17C5" w14:paraId="40C24F19" wp14:textId="77777777" wp14:noSpellErr="1">
      <w:pPr>
        <w:pStyle w:val="NoSpacing"/>
        <w:rPr>
          <w:lang w:val="en-US"/>
        </w:rPr>
      </w:pPr>
      <w:r w:rsidRPr="74EEB990" w:rsidR="007C17C5">
        <w:rPr>
          <w:lang w:val="en-US"/>
        </w:rPr>
        <w:t>        },</w:t>
      </w:r>
    </w:p>
    <w:p xmlns:wp14="http://schemas.microsoft.com/office/word/2010/wordml" w:rsidRPr="007C17C5" w:rsidR="007C17C5" w:rsidP="74EEB990" w:rsidRDefault="007C17C5" w14:paraId="0E60D120" wp14:textId="77777777" wp14:noSpellErr="1">
      <w:pPr>
        <w:pStyle w:val="NoSpacing"/>
        <w:rPr>
          <w:lang w:val="en-US"/>
        </w:rPr>
      </w:pPr>
      <w:r w:rsidRPr="74EEB990" w:rsidR="007C17C5">
        <w:rPr>
          <w:lang w:val="en-US"/>
        </w:rPr>
        <w:t>        {</w:t>
      </w:r>
    </w:p>
    <w:p xmlns:wp14="http://schemas.microsoft.com/office/word/2010/wordml" w:rsidRPr="007C17C5" w:rsidR="007C17C5" w:rsidP="74EEB990" w:rsidRDefault="007C17C5" w14:paraId="33D3A534" wp14:textId="77777777">
      <w:pPr>
        <w:pStyle w:val="NoSpacing"/>
        <w:rPr>
          <w:lang w:val="en-US"/>
        </w:rPr>
      </w:pPr>
      <w:r w:rsidRPr="74EEB990" w:rsidR="007C17C5">
        <w:rPr>
          <w:lang w:val="en-US"/>
        </w:rPr>
        <w:t xml:space="preserve">            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message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 xml:space="preserve">: </w:t>
      </w:r>
      <w:r w:rsidRPr="74EEB990" w:rsidR="007C17C5">
        <w:rPr>
          <w:lang w:val="en-US"/>
        </w:rPr>
        <w:t>"Empty field"</w:t>
      </w:r>
      <w:r w:rsidRPr="74EEB990" w:rsidR="007C17C5">
        <w:rPr>
          <w:lang w:val="en-US"/>
        </w:rPr>
        <w:t>,</w:t>
      </w:r>
    </w:p>
    <w:p xmlns:wp14="http://schemas.microsoft.com/office/word/2010/wordml" w:rsidRPr="007C17C5" w:rsidR="007C17C5" w:rsidP="74EEB990" w:rsidRDefault="007C17C5" w14:paraId="565DDBC7" wp14:textId="77777777">
      <w:pPr>
        <w:pStyle w:val="NoSpacing"/>
        <w:rPr>
          <w:lang w:val="en-US"/>
        </w:rPr>
      </w:pPr>
      <w:r w:rsidRPr="74EEB990" w:rsidR="007C17C5">
        <w:rPr>
          <w:lang w:val="en-US"/>
        </w:rPr>
        <w:t xml:space="preserve">            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>field</w:t>
      </w:r>
      <w:r w:rsidRPr="74EEB990" w:rsidR="007C17C5">
        <w:rPr>
          <w:lang w:val="en-US"/>
        </w:rPr>
        <w:t>"</w:t>
      </w:r>
      <w:r w:rsidRPr="74EEB990" w:rsidR="007C17C5">
        <w:rPr>
          <w:lang w:val="en-US"/>
        </w:rPr>
        <w:t xml:space="preserve">: </w:t>
      </w:r>
      <w:r w:rsidRPr="74EEB990" w:rsidR="007C17C5">
        <w:rPr>
          <w:lang w:val="en-US"/>
        </w:rPr>
        <w:t>"email"</w:t>
      </w:r>
      <w:r w:rsidRPr="74EEB990" w:rsidR="007C17C5">
        <w:rPr>
          <w:lang w:val="en-US"/>
        </w:rPr>
        <w:t>,</w:t>
      </w:r>
    </w:p>
    <w:p xmlns:wp14="http://schemas.microsoft.com/office/word/2010/wordml" w:rsidRPr="00314F8A" w:rsidR="007C17C5" w:rsidP="74EEB990" w:rsidRDefault="007C17C5" w14:paraId="2B68545A" wp14:textId="77777777">
      <w:pPr>
        <w:pStyle w:val="NoSpacing"/>
      </w:pPr>
      <w:r w:rsidRPr="74EEB990" w:rsidR="007C17C5">
        <w:rPr>
          <w:lang w:val="en-US"/>
        </w:rPr>
        <w:t xml:space="preserve">            </w:t>
      </w:r>
      <w:r w:rsidR="007C17C5">
        <w:rPr/>
        <w:t>"</w:t>
      </w:r>
      <w:proofErr w:type="spellStart"/>
      <w:r w:rsidR="007C17C5">
        <w:rPr/>
        <w:t>code</w:t>
      </w:r>
      <w:proofErr w:type="spellEnd"/>
      <w:r w:rsidR="007C17C5">
        <w:rPr/>
        <w:t>"</w:t>
      </w:r>
      <w:r w:rsidR="007C17C5">
        <w:rPr/>
        <w:t xml:space="preserve">: </w:t>
      </w:r>
      <w:r w:rsidR="007C17C5">
        <w:rPr/>
        <w:t>"</w:t>
      </w:r>
      <w:proofErr w:type="spellStart"/>
      <w:r w:rsidR="007C17C5">
        <w:rPr/>
        <w:t>empty-field</w:t>
      </w:r>
      <w:proofErr w:type="spellEnd"/>
      <w:r w:rsidR="007C17C5">
        <w:rPr/>
        <w:t>"</w:t>
      </w:r>
    </w:p>
    <w:p xmlns:wp14="http://schemas.microsoft.com/office/word/2010/wordml" w:rsidRPr="007C17C5" w:rsidR="007C17C5" w:rsidP="74EEB990" w:rsidRDefault="007C17C5" w14:paraId="5805182F" wp14:textId="77777777" wp14:noSpellErr="1">
      <w:pPr>
        <w:pStyle w:val="NoSpacing"/>
      </w:pPr>
      <w:r w:rsidR="007C17C5">
        <w:rPr/>
        <w:t xml:space="preserve">        </w:t>
      </w:r>
      <w:r w:rsidR="007C17C5">
        <w:rPr/>
        <w:t>}</w:t>
      </w:r>
    </w:p>
    <w:p xmlns:wp14="http://schemas.microsoft.com/office/word/2010/wordml" w:rsidRPr="007C17C5" w:rsidR="007C17C5" w:rsidP="74EEB990" w:rsidRDefault="007C17C5" w14:paraId="5A6B23EA" wp14:textId="77777777" wp14:noSpellErr="1">
      <w:pPr>
        <w:pStyle w:val="NoSpacing"/>
      </w:pPr>
      <w:r w:rsidR="007C17C5">
        <w:rPr/>
        <w:t>    ]</w:t>
      </w:r>
    </w:p>
    <w:p xmlns:wp14="http://schemas.microsoft.com/office/word/2010/wordml" w:rsidRPr="007C17C5" w:rsidR="007C17C5" w:rsidP="74EEB990" w:rsidRDefault="007C17C5" w14:paraId="46AE40AA" wp14:textId="77777777" wp14:noSpellErr="1">
      <w:pPr>
        <w:pStyle w:val="NoSpacing"/>
      </w:pPr>
      <w:r w:rsidR="007C17C5">
        <w:rPr/>
        <w:t>}</w:t>
      </w:r>
    </w:p>
    <w:p xmlns:wp14="http://schemas.microsoft.com/office/word/2010/wordml" w:rsidR="007C17C5" w:rsidP="00B31B87" w:rsidRDefault="007C17C5" w14:paraId="45FB0818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CB23C8" w:rsidP="00B31B87" w:rsidRDefault="007C17C5" w14:paraId="355D8AB5" wp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error que se encuentre en la petición</w:t>
      </w:r>
      <w:r w:rsidR="00A970F7">
        <w:rPr>
          <w:rFonts w:ascii="Arial" w:hAnsi="Arial" w:cs="Arial"/>
          <w:sz w:val="24"/>
          <w:szCs w:val="24"/>
        </w:rPr>
        <w:t xml:space="preserve"> se debe referenciar dentro de la matriz “</w:t>
      </w:r>
      <w:proofErr w:type="spellStart"/>
      <w:r w:rsidR="00A970F7">
        <w:rPr>
          <w:rFonts w:ascii="Arial" w:hAnsi="Arial" w:cs="Arial"/>
          <w:sz w:val="24"/>
          <w:szCs w:val="24"/>
        </w:rPr>
        <w:t>errors</w:t>
      </w:r>
      <w:proofErr w:type="spellEnd"/>
      <w:r w:rsidR="00A970F7">
        <w:rPr>
          <w:rFonts w:ascii="Arial" w:hAnsi="Arial" w:cs="Arial"/>
          <w:sz w:val="24"/>
          <w:szCs w:val="24"/>
        </w:rPr>
        <w:t>”, indicando estos 3 campos:</w:t>
      </w:r>
    </w:p>
    <w:p xmlns:wp14="http://schemas.microsoft.com/office/word/2010/wordml" w:rsidR="00A970F7" w:rsidP="00A970F7" w:rsidRDefault="00A970F7" w14:paraId="462076A8" wp14:textId="7777777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Message</w:t>
      </w:r>
      <w:proofErr w:type="spellEnd"/>
      <w:r>
        <w:rPr>
          <w:rFonts w:ascii="Arial" w:hAnsi="Arial" w:cs="Arial"/>
          <w:sz w:val="24"/>
          <w:szCs w:val="24"/>
        </w:rPr>
        <w:t>: Mensaje de error</w:t>
      </w:r>
    </w:p>
    <w:p xmlns:wp14="http://schemas.microsoft.com/office/word/2010/wordml" w:rsidR="00A970F7" w:rsidP="00A970F7" w:rsidRDefault="00A970F7" w14:paraId="56F6521B" wp14:textId="7777777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Field: Campo donde no se cumplió el formato, validación.</w:t>
      </w:r>
    </w:p>
    <w:p xmlns:wp14="http://schemas.microsoft.com/office/word/2010/wordml" w:rsidRPr="00A970F7" w:rsidR="00A970F7" w:rsidP="00A970F7" w:rsidRDefault="00A970F7" w14:paraId="14F06E57" wp14:textId="7777777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Code</w:t>
      </w:r>
      <w:proofErr w:type="spellEnd"/>
      <w:r>
        <w:rPr>
          <w:rFonts w:ascii="Arial" w:hAnsi="Arial" w:cs="Arial"/>
          <w:sz w:val="24"/>
          <w:szCs w:val="24"/>
        </w:rPr>
        <w:t>: Código de error especifico (Anexo códigos de error propios)</w:t>
      </w:r>
    </w:p>
    <w:p xmlns:wp14="http://schemas.microsoft.com/office/word/2010/wordml" w:rsidR="00B31B87" w:rsidP="00B31B87" w:rsidRDefault="00B31B87" w14:paraId="049F31CB" wp14:textId="77777777"/>
    <w:p xmlns:wp14="http://schemas.microsoft.com/office/word/2010/wordml" w:rsidRPr="00314F8A" w:rsidR="00207A2B" w:rsidP="00B31B87" w:rsidRDefault="00207A2B" w14:paraId="53128261" wp14:textId="77777777"/>
    <w:p xmlns:wp14="http://schemas.microsoft.com/office/word/2010/wordml" w:rsidR="00207A2B" w:rsidP="00781346" w:rsidRDefault="00781346" w14:paraId="4130A3EA" wp14:textId="77777777">
      <w:pPr>
        <w:pStyle w:val="Ttulo2"/>
      </w:pPr>
      <w:r w:rsidRPr="00781346">
        <w:lastRenderedPageBreak/>
        <w:t>Códigos de Respuesta HTTP</w:t>
      </w:r>
      <w:r>
        <w:t xml:space="preserve"> satisfactorios</w:t>
      </w:r>
      <w:r w:rsidRPr="00781346">
        <w:t xml:space="preserve"> por método </w:t>
      </w:r>
    </w:p>
    <w:p xmlns:wp14="http://schemas.microsoft.com/office/word/2010/wordml" w:rsidRPr="00781346" w:rsidR="00781346" w:rsidP="00781346" w:rsidRDefault="00781346" w14:paraId="57896729" wp14:textId="77777777">
      <w:pPr>
        <w:rPr>
          <w:rFonts w:ascii="Arial" w:hAnsi="Arial" w:cs="Arial"/>
          <w:sz w:val="24"/>
          <w:szCs w:val="24"/>
        </w:rPr>
      </w:pPr>
      <w:r w:rsidRPr="00781346">
        <w:rPr>
          <w:rFonts w:ascii="Arial" w:hAnsi="Arial" w:cs="Arial"/>
          <w:sz w:val="24"/>
          <w:szCs w:val="24"/>
        </w:rPr>
        <w:t>Cada respuesta sa</w:t>
      </w:r>
      <w:r>
        <w:rPr>
          <w:rFonts w:ascii="Arial" w:hAnsi="Arial" w:cs="Arial"/>
          <w:sz w:val="24"/>
          <w:szCs w:val="24"/>
        </w:rPr>
        <w:t>tisfactoria debe retornar los siguientes códigos de estado HTTP:</w:t>
      </w:r>
    </w:p>
    <w:p xmlns:wp14="http://schemas.microsoft.com/office/word/2010/wordml" w:rsidRPr="00781346" w:rsidR="00781346" w:rsidP="00781346" w:rsidRDefault="00781346" w14:paraId="1E5176A6" wp14:textId="77777777">
      <w:pPr>
        <w:rPr>
          <w:rFonts w:ascii="Arial" w:hAnsi="Arial" w:cs="Arial"/>
          <w:sz w:val="24"/>
          <w:szCs w:val="24"/>
          <w:lang w:val="en-US"/>
        </w:rPr>
      </w:pPr>
      <w:r w:rsidRPr="00781346">
        <w:rPr>
          <w:rFonts w:ascii="Arial" w:hAnsi="Arial" w:cs="Arial"/>
          <w:b/>
          <w:sz w:val="24"/>
          <w:szCs w:val="24"/>
          <w:lang w:val="en-US"/>
        </w:rPr>
        <w:t>GET</w:t>
      </w:r>
      <w:r w:rsidRPr="00781346">
        <w:rPr>
          <w:rFonts w:ascii="Arial" w:hAnsi="Arial" w:cs="Arial"/>
          <w:sz w:val="24"/>
          <w:szCs w:val="24"/>
          <w:lang w:val="en-US"/>
        </w:rPr>
        <w:t>: 200 OK</w:t>
      </w:r>
    </w:p>
    <w:p xmlns:wp14="http://schemas.microsoft.com/office/word/2010/wordml" w:rsidRPr="00781346" w:rsidR="00781346" w:rsidP="00781346" w:rsidRDefault="00781346" w14:paraId="38B7852B" wp14:textId="77777777">
      <w:pPr>
        <w:rPr>
          <w:rFonts w:ascii="Arial" w:hAnsi="Arial" w:cs="Arial"/>
          <w:sz w:val="24"/>
          <w:szCs w:val="24"/>
          <w:lang w:val="en-US"/>
        </w:rPr>
      </w:pPr>
      <w:r w:rsidRPr="00781346">
        <w:rPr>
          <w:rFonts w:ascii="Arial" w:hAnsi="Arial" w:cs="Arial"/>
          <w:b/>
          <w:sz w:val="24"/>
          <w:szCs w:val="24"/>
          <w:lang w:val="en-US"/>
        </w:rPr>
        <w:t>PUT</w:t>
      </w:r>
      <w:r w:rsidRPr="00781346">
        <w:rPr>
          <w:rFonts w:ascii="Arial" w:hAnsi="Arial" w:cs="Arial"/>
          <w:sz w:val="24"/>
          <w:szCs w:val="24"/>
          <w:lang w:val="en-US"/>
        </w:rPr>
        <w:t>: 200 OK</w:t>
      </w:r>
    </w:p>
    <w:p xmlns:wp14="http://schemas.microsoft.com/office/word/2010/wordml" w:rsidRPr="00781346" w:rsidR="00781346" w:rsidP="00781346" w:rsidRDefault="00781346" w14:paraId="38E3BECB" wp14:textId="77777777">
      <w:pPr>
        <w:rPr>
          <w:rFonts w:ascii="Arial" w:hAnsi="Arial" w:cs="Arial"/>
          <w:sz w:val="24"/>
          <w:szCs w:val="24"/>
          <w:lang w:val="en-US"/>
        </w:rPr>
      </w:pPr>
      <w:r w:rsidRPr="00781346">
        <w:rPr>
          <w:rFonts w:ascii="Arial" w:hAnsi="Arial" w:cs="Arial"/>
          <w:b/>
          <w:sz w:val="24"/>
          <w:szCs w:val="24"/>
          <w:lang w:val="en-US"/>
        </w:rPr>
        <w:t>POST</w:t>
      </w:r>
      <w:r w:rsidRPr="00781346">
        <w:rPr>
          <w:rFonts w:ascii="Arial" w:hAnsi="Arial" w:cs="Arial"/>
          <w:sz w:val="24"/>
          <w:szCs w:val="24"/>
          <w:lang w:val="en-US"/>
        </w:rPr>
        <w:t>: 201 Created</w:t>
      </w:r>
    </w:p>
    <w:p xmlns:wp14="http://schemas.microsoft.com/office/word/2010/wordml" w:rsidRPr="00314F8A" w:rsidR="00781346" w:rsidP="00781346" w:rsidRDefault="00781346" w14:paraId="3DC07EA6" wp14:textId="77777777">
      <w:pPr>
        <w:rPr>
          <w:rFonts w:ascii="Arial" w:hAnsi="Arial" w:cs="Arial"/>
          <w:sz w:val="24"/>
          <w:szCs w:val="24"/>
        </w:rPr>
      </w:pPr>
      <w:r w:rsidRPr="00314F8A">
        <w:rPr>
          <w:rFonts w:ascii="Arial" w:hAnsi="Arial" w:cs="Arial"/>
          <w:b/>
          <w:sz w:val="24"/>
          <w:szCs w:val="24"/>
        </w:rPr>
        <w:t>PATCH</w:t>
      </w:r>
      <w:r w:rsidRPr="00314F8A">
        <w:rPr>
          <w:rFonts w:ascii="Arial" w:hAnsi="Arial" w:cs="Arial"/>
          <w:sz w:val="24"/>
          <w:szCs w:val="24"/>
        </w:rPr>
        <w:t>: 200 OK</w:t>
      </w:r>
    </w:p>
    <w:p xmlns:wp14="http://schemas.microsoft.com/office/word/2010/wordml" w:rsidRPr="00314F8A" w:rsidR="00781346" w:rsidP="00781346" w:rsidRDefault="00781346" w14:paraId="2AF5A1AF" wp14:textId="77777777">
      <w:pPr>
        <w:rPr>
          <w:rFonts w:ascii="Arial" w:hAnsi="Arial" w:cs="Arial"/>
          <w:sz w:val="24"/>
          <w:szCs w:val="24"/>
        </w:rPr>
      </w:pPr>
      <w:r w:rsidRPr="00314F8A">
        <w:rPr>
          <w:rFonts w:ascii="Arial" w:hAnsi="Arial" w:cs="Arial"/>
          <w:b/>
          <w:sz w:val="24"/>
          <w:szCs w:val="24"/>
        </w:rPr>
        <w:t>DELETE</w:t>
      </w:r>
      <w:r w:rsidRPr="00314F8A">
        <w:rPr>
          <w:rFonts w:ascii="Arial" w:hAnsi="Arial" w:cs="Arial"/>
          <w:sz w:val="24"/>
          <w:szCs w:val="24"/>
        </w:rPr>
        <w:t>: 204 No Content</w:t>
      </w:r>
    </w:p>
    <w:p xmlns:wp14="http://schemas.microsoft.com/office/word/2010/wordml" w:rsidRPr="00314F8A" w:rsidR="00781346" w:rsidP="00781346" w:rsidRDefault="00781346" w14:paraId="62486C05" wp14:textId="77777777"/>
    <w:p xmlns:wp14="http://schemas.microsoft.com/office/word/2010/wordml" w:rsidRPr="00314F8A" w:rsidR="007A69EB" w:rsidP="007A69EB" w:rsidRDefault="007A69EB" w14:paraId="4101652C" wp14:textId="77777777">
      <w:r w:rsidRPr="00314F8A">
        <w:br w:type="page"/>
      </w:r>
    </w:p>
    <w:p xmlns:wp14="http://schemas.microsoft.com/office/word/2010/wordml" w:rsidRPr="00314F8A" w:rsidR="00525CA3" w:rsidP="00525CA3" w:rsidRDefault="00525CA3" w14:paraId="4B99056E" wp14:textId="77777777">
      <w:pPr>
        <w:rPr>
          <w:rFonts w:ascii="Arial" w:hAnsi="Arial" w:cs="Arial"/>
          <w:sz w:val="24"/>
        </w:rPr>
      </w:pPr>
    </w:p>
    <w:p xmlns:wp14="http://schemas.microsoft.com/office/word/2010/wordml" w:rsidR="005D2A6F" w:rsidP="005D2A6F" w:rsidRDefault="005D2A6F" w14:paraId="6397775B" wp14:textId="77777777">
      <w:pPr>
        <w:pStyle w:val="Ttulo1"/>
      </w:pPr>
      <w:r>
        <w:t>Versionamiento</w:t>
      </w:r>
    </w:p>
    <w:p xmlns:wp14="http://schemas.microsoft.com/office/word/2010/wordml" w:rsidR="005D2A6F" w:rsidP="005D2A6F" w:rsidRDefault="005D2A6F" w14:paraId="33629943" wp14:textId="77777777">
      <w:pPr>
        <w:rPr>
          <w:rFonts w:ascii="Arial" w:hAnsi="Arial" w:cs="Arial"/>
          <w:sz w:val="24"/>
          <w:szCs w:val="24"/>
        </w:rPr>
      </w:pPr>
      <w:r w:rsidRPr="005D2A6F">
        <w:rPr>
          <w:rFonts w:ascii="Arial" w:hAnsi="Arial" w:cs="Arial"/>
          <w:sz w:val="24"/>
          <w:szCs w:val="24"/>
        </w:rPr>
        <w:t>El API estará versionada por URI, lo que nos permitirá evolucionarla y mantener servicios heredados</w:t>
      </w:r>
    </w:p>
    <w:p xmlns:wp14="http://schemas.microsoft.com/office/word/2010/wordml" w:rsidRPr="007A69EB" w:rsidR="005D2A6F" w:rsidP="005D2A6F" w:rsidRDefault="005D2A6F" w14:paraId="6494BE90" wp14:textId="77777777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7A69EB">
        <w:rPr>
          <w:rFonts w:ascii="Arial" w:hAnsi="Arial" w:cs="Arial"/>
          <w:sz w:val="24"/>
          <w:szCs w:val="24"/>
          <w:lang w:val="en-US"/>
        </w:rPr>
        <w:t>Ejemplo</w:t>
      </w:r>
      <w:proofErr w:type="spellEnd"/>
    </w:p>
    <w:p xmlns:wp14="http://schemas.microsoft.com/office/word/2010/wordml" w:rsidRPr="007A69EB" w:rsidR="005D2A6F" w:rsidP="005D2A6F" w:rsidRDefault="005D2A6F" w14:paraId="7EEC8B3B" wp14:textId="48F73103">
      <w:pPr>
        <w:rPr>
          <w:rFonts w:ascii="Arial" w:hAnsi="Arial" w:cs="Arial"/>
          <w:sz w:val="24"/>
          <w:szCs w:val="24"/>
          <w:lang w:val="en-US"/>
        </w:rPr>
      </w:pPr>
      <w:r w:rsidRPr="41E93EFF" w:rsidR="005D2A6F">
        <w:rPr>
          <w:rFonts w:ascii="Arial" w:hAnsi="Arial" w:cs="Arial"/>
          <w:sz w:val="24"/>
          <w:szCs w:val="24"/>
          <w:lang w:val="en-US"/>
        </w:rPr>
        <w:t>/v1/patients/123344/address</w:t>
      </w:r>
    </w:p>
    <w:p xmlns:wp14="http://schemas.microsoft.com/office/word/2010/wordml" w:rsidRPr="007A69EB" w:rsidR="005D2A6F" w:rsidP="005D2A6F" w:rsidRDefault="005D2A6F" w14:paraId="2C4560CE" wp14:textId="0977BD4E">
      <w:pPr>
        <w:rPr>
          <w:rFonts w:ascii="Arial" w:hAnsi="Arial" w:cs="Arial"/>
          <w:sz w:val="24"/>
          <w:szCs w:val="24"/>
          <w:lang w:val="en-US"/>
        </w:rPr>
      </w:pPr>
      <w:r w:rsidRPr="41E93EFF" w:rsidR="005D2A6F">
        <w:rPr>
          <w:rFonts w:ascii="Arial" w:hAnsi="Arial" w:cs="Arial"/>
          <w:sz w:val="24"/>
          <w:szCs w:val="24"/>
          <w:lang w:val="en-US"/>
        </w:rPr>
        <w:t>/v2/patients/123344/address</w:t>
      </w:r>
    </w:p>
    <w:p xmlns:wp14="http://schemas.microsoft.com/office/word/2010/wordml" w:rsidRPr="00314F8A" w:rsidR="00BF7236" w:rsidP="005871B1" w:rsidRDefault="00BF7236" w14:paraId="1299C43A" wp14:textId="77777777">
      <w:pPr>
        <w:rPr>
          <w:rFonts w:ascii="Arial" w:hAnsi="Arial" w:cs="Arial"/>
          <w:sz w:val="24"/>
          <w:szCs w:val="24"/>
          <w:lang w:val="en-US"/>
        </w:rPr>
      </w:pPr>
    </w:p>
    <w:p xmlns:wp14="http://schemas.microsoft.com/office/word/2010/wordml" w:rsidR="004E7EEF" w:rsidRDefault="004E7EEF" w14:paraId="3CF2D8B6" wp14:textId="77777777">
      <w:pPr>
        <w:rPr>
          <w:rFonts w:cs="Arial"/>
        </w:rPr>
      </w:pPr>
    </w:p>
    <w:p xmlns:wp14="http://schemas.microsoft.com/office/word/2010/wordml" w:rsidR="002B4AC2" w:rsidRDefault="002B4AC2" w14:paraId="0FB78278" wp14:textId="77777777">
      <w:pPr>
        <w:rPr>
          <w:rFonts w:ascii="Arial" w:hAnsi="Arial" w:cs="Arial" w:eastAsiaTheme="majorEastAsia"/>
          <w:b/>
          <w:color w:val="2E74B5" w:themeColor="accent1" w:themeShade="BF"/>
          <w:sz w:val="40"/>
          <w:szCs w:val="32"/>
        </w:rPr>
      </w:pPr>
      <w:r>
        <w:rPr>
          <w:rFonts w:cs="Arial"/>
        </w:rPr>
        <w:br w:type="page"/>
      </w:r>
    </w:p>
    <w:p xmlns:wp14="http://schemas.microsoft.com/office/word/2010/wordml" w:rsidRPr="00943C46" w:rsidR="00BF7236" w:rsidP="00BF7236" w:rsidRDefault="00BF7236" w14:paraId="6BE657AB" wp14:textId="77777777">
      <w:pPr>
        <w:pStyle w:val="Ttulo1"/>
        <w:rPr>
          <w:rFonts w:cs="Arial"/>
        </w:rPr>
      </w:pPr>
      <w:r w:rsidRPr="00943C46">
        <w:rPr>
          <w:rFonts w:cs="Arial"/>
        </w:rPr>
        <w:lastRenderedPageBreak/>
        <w:t>Diccionario de Datos</w:t>
      </w:r>
    </w:p>
    <w:p xmlns:wp14="http://schemas.microsoft.com/office/word/2010/wordml" w:rsidRPr="00943C46" w:rsidR="00BF7236" w:rsidP="00BF7236" w:rsidRDefault="00BF7236" w14:paraId="1FC39945" wp14:textId="77777777">
      <w:pPr>
        <w:rPr>
          <w:rFonts w:ascii="Arial" w:hAnsi="Arial" w:cs="Arial"/>
        </w:rPr>
      </w:pPr>
    </w:p>
    <w:p xmlns:wp14="http://schemas.microsoft.com/office/word/2010/wordml" w:rsidR="00943C46" w:rsidP="00BF7236" w:rsidRDefault="00BF7236" w14:paraId="408DC942" wp14:textId="77777777">
      <w:pPr>
        <w:rPr>
          <w:rFonts w:ascii="Arial" w:hAnsi="Arial" w:cs="Arial"/>
          <w:color w:val="252525"/>
          <w:sz w:val="24"/>
          <w:szCs w:val="24"/>
        </w:rPr>
      </w:pPr>
      <w:r w:rsidRPr="00943C46">
        <w:rPr>
          <w:rFonts w:ascii="Arial" w:hAnsi="Arial" w:cs="Arial"/>
          <w:b/>
          <w:sz w:val="24"/>
          <w:szCs w:val="24"/>
        </w:rPr>
        <w:t>Recurso (</w:t>
      </w:r>
      <w:proofErr w:type="spellStart"/>
      <w:r w:rsidRPr="00943C46">
        <w:rPr>
          <w:rFonts w:ascii="Arial" w:hAnsi="Arial" w:cs="Arial"/>
          <w:b/>
          <w:sz w:val="24"/>
          <w:szCs w:val="24"/>
        </w:rPr>
        <w:t>Resources</w:t>
      </w:r>
      <w:proofErr w:type="spellEnd"/>
      <w:r w:rsidRPr="00943C46">
        <w:rPr>
          <w:rFonts w:ascii="Arial" w:hAnsi="Arial" w:cs="Arial"/>
          <w:b/>
          <w:sz w:val="24"/>
          <w:szCs w:val="24"/>
        </w:rPr>
        <w:t>):</w:t>
      </w:r>
      <w:r w:rsidRPr="00943C46">
        <w:rPr>
          <w:rFonts w:ascii="Arial" w:hAnsi="Arial" w:cs="Arial"/>
          <w:sz w:val="24"/>
          <w:szCs w:val="24"/>
        </w:rPr>
        <w:t xml:space="preserve"> </w:t>
      </w:r>
      <w:r w:rsidRPr="00943C46">
        <w:rPr>
          <w:rFonts w:ascii="Arial" w:hAnsi="Arial" w:cs="Arial"/>
          <w:color w:val="252525"/>
          <w:sz w:val="24"/>
          <w:szCs w:val="24"/>
        </w:rPr>
        <w:t xml:space="preserve">El concepto fundamental en cualquier API </w:t>
      </w:r>
      <w:proofErr w:type="spellStart"/>
      <w:r w:rsidRPr="00943C46">
        <w:rPr>
          <w:rFonts w:ascii="Arial" w:hAnsi="Arial" w:cs="Arial"/>
          <w:color w:val="252525"/>
          <w:sz w:val="24"/>
          <w:szCs w:val="24"/>
        </w:rPr>
        <w:t>RESTful</w:t>
      </w:r>
      <w:proofErr w:type="spellEnd"/>
      <w:r w:rsidRPr="00943C46">
        <w:rPr>
          <w:rFonts w:ascii="Arial" w:hAnsi="Arial" w:cs="Arial"/>
          <w:color w:val="252525"/>
          <w:sz w:val="24"/>
          <w:szCs w:val="24"/>
        </w:rPr>
        <w:t xml:space="preserve"> es el recurso. Un recurso es un objeto con un tipo, datos asociados, relaciones con otros recursos y un conjunto </w:t>
      </w:r>
      <w:r w:rsidR="002B4AC2">
        <w:rPr>
          <w:rFonts w:ascii="Arial" w:hAnsi="Arial" w:cs="Arial"/>
          <w:color w:val="252525"/>
          <w:sz w:val="24"/>
          <w:szCs w:val="24"/>
        </w:rPr>
        <w:t>de métodos que operan sobre él.</w:t>
      </w:r>
    </w:p>
    <w:p xmlns:wp14="http://schemas.microsoft.com/office/word/2010/wordml" w:rsidRPr="00943C46" w:rsidR="00943C46" w:rsidP="00BF7236" w:rsidRDefault="00943C46" w14:paraId="0562CB0E" wp14:textId="77777777">
      <w:pPr>
        <w:rPr>
          <w:rFonts w:ascii="Arial" w:hAnsi="Arial" w:cs="Arial"/>
          <w:color w:val="252525"/>
          <w:sz w:val="24"/>
          <w:szCs w:val="24"/>
        </w:rPr>
      </w:pPr>
    </w:p>
    <w:p xmlns:wp14="http://schemas.microsoft.com/office/word/2010/wordml" w:rsidR="00943C46" w:rsidP="00BF7236" w:rsidRDefault="00943C46" w14:paraId="10D4E481" wp14:textId="77777777">
      <w:pPr>
        <w:rPr>
          <w:rFonts w:ascii="Arial" w:hAnsi="Arial" w:cs="Arial"/>
          <w:sz w:val="24"/>
          <w:szCs w:val="24"/>
        </w:rPr>
      </w:pPr>
      <w:r w:rsidRPr="00943C46">
        <w:rPr>
          <w:rFonts w:ascii="Arial" w:hAnsi="Arial" w:cs="Arial"/>
          <w:b/>
          <w:color w:val="252525"/>
          <w:sz w:val="24"/>
          <w:szCs w:val="24"/>
        </w:rPr>
        <w:t>E</w:t>
      </w:r>
      <w:r w:rsidRPr="00943C46">
        <w:rPr>
          <w:rFonts w:ascii="Arial" w:hAnsi="Arial" w:cs="Arial"/>
          <w:b/>
          <w:sz w:val="24"/>
          <w:szCs w:val="24"/>
        </w:rPr>
        <w:t>ndpoint: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B4AC2">
        <w:rPr>
          <w:rFonts w:ascii="Arial" w:hAnsi="Arial" w:cs="Arial"/>
          <w:sz w:val="24"/>
          <w:szCs w:val="24"/>
        </w:rPr>
        <w:t>C</w:t>
      </w:r>
      <w:r w:rsidRPr="002B4AC2" w:rsidR="002B4AC2">
        <w:rPr>
          <w:rFonts w:ascii="Arial" w:hAnsi="Arial" w:cs="Arial"/>
          <w:sz w:val="24"/>
          <w:szCs w:val="24"/>
        </w:rPr>
        <w:t>ontiene un Identificador Uniforme de Recursos (URI) que indica dónde y cómo encontrar el recurso en Internet. El tipo más común de URI es una ubicación de recurso única (URL), que sirve como una dirección web completa.</w:t>
      </w:r>
    </w:p>
    <w:p xmlns:wp14="http://schemas.microsoft.com/office/word/2010/wordml" w:rsidR="00623140" w:rsidP="00BF7236" w:rsidRDefault="00623140" w14:paraId="34CE0A41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943C46" w:rsidR="00623140" w:rsidP="00BF7236" w:rsidRDefault="00623140" w14:paraId="62EBF3C5" wp14:textId="77777777">
      <w:pPr>
        <w:rPr>
          <w:rFonts w:ascii="Arial" w:hAnsi="Arial" w:cs="Arial"/>
          <w:b/>
          <w:sz w:val="24"/>
          <w:szCs w:val="24"/>
        </w:rPr>
      </w:pPr>
    </w:p>
    <w:sectPr w:rsidRPr="00943C46" w:rsidR="00623140" w:rsidSect="00A05DC4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238AB"/>
    <w:multiLevelType w:val="hybridMultilevel"/>
    <w:tmpl w:val="88DAAF2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9112A9"/>
    <w:multiLevelType w:val="hybridMultilevel"/>
    <w:tmpl w:val="FC8AC45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6D5D20"/>
    <w:multiLevelType w:val="hybridMultilevel"/>
    <w:tmpl w:val="ADA41C3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F73299"/>
    <w:multiLevelType w:val="hybridMultilevel"/>
    <w:tmpl w:val="B13CE73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C4"/>
    <w:rsid w:val="0004139D"/>
    <w:rsid w:val="00191D26"/>
    <w:rsid w:val="00207A2B"/>
    <w:rsid w:val="00294380"/>
    <w:rsid w:val="002B4AC2"/>
    <w:rsid w:val="00314F8A"/>
    <w:rsid w:val="003A5F9E"/>
    <w:rsid w:val="003D5BD2"/>
    <w:rsid w:val="004E7EEF"/>
    <w:rsid w:val="00511E8F"/>
    <w:rsid w:val="00525CA3"/>
    <w:rsid w:val="0053495C"/>
    <w:rsid w:val="005871B1"/>
    <w:rsid w:val="005D2A6F"/>
    <w:rsid w:val="00623140"/>
    <w:rsid w:val="006C5E82"/>
    <w:rsid w:val="007379F3"/>
    <w:rsid w:val="00756C30"/>
    <w:rsid w:val="00772B55"/>
    <w:rsid w:val="00781346"/>
    <w:rsid w:val="007A69EB"/>
    <w:rsid w:val="007C17C5"/>
    <w:rsid w:val="00807086"/>
    <w:rsid w:val="008B422D"/>
    <w:rsid w:val="008C722D"/>
    <w:rsid w:val="008D03E0"/>
    <w:rsid w:val="00943C46"/>
    <w:rsid w:val="00A02A80"/>
    <w:rsid w:val="00A05DC4"/>
    <w:rsid w:val="00A2764D"/>
    <w:rsid w:val="00A970F7"/>
    <w:rsid w:val="00AE4DA0"/>
    <w:rsid w:val="00B13B7C"/>
    <w:rsid w:val="00B31B87"/>
    <w:rsid w:val="00BF7236"/>
    <w:rsid w:val="00C752CD"/>
    <w:rsid w:val="00CB23C8"/>
    <w:rsid w:val="00E74660"/>
    <w:rsid w:val="00F737BA"/>
    <w:rsid w:val="0B4D487B"/>
    <w:rsid w:val="1DA08301"/>
    <w:rsid w:val="286CCA83"/>
    <w:rsid w:val="306BDD76"/>
    <w:rsid w:val="3944FCA3"/>
    <w:rsid w:val="3D606455"/>
    <w:rsid w:val="41E93EFF"/>
    <w:rsid w:val="42D2B68C"/>
    <w:rsid w:val="46EC06DF"/>
    <w:rsid w:val="4A5D2482"/>
    <w:rsid w:val="5EFBC623"/>
    <w:rsid w:val="62519A71"/>
    <w:rsid w:val="63ED6AD2"/>
    <w:rsid w:val="74EEB990"/>
    <w:rsid w:val="7974C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2812FC"/>
  <w15:chartTrackingRefBased/>
  <w15:docId w15:val="{7B596D2D-87EA-4E86-958A-C1885CB40D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52CD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color w:val="2E74B5" w:themeColor="accent1" w:themeShade="BF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2764D"/>
    <w:pPr>
      <w:keepNext/>
      <w:keepLines/>
      <w:spacing w:before="40" w:after="0"/>
      <w:outlineLvl w:val="1"/>
    </w:pPr>
    <w:rPr>
      <w:rFonts w:ascii="Arial" w:hAnsi="Arial" w:eastAsiaTheme="majorEastAsia" w:cstheme="majorBidi"/>
      <w:color w:val="2E74B5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871B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752CD"/>
    <w:rPr>
      <w:rFonts w:ascii="Arial" w:hAnsi="Arial" w:eastAsiaTheme="majorEastAsia" w:cstheme="majorBidi"/>
      <w:b/>
      <w:color w:val="2E74B5" w:themeColor="accent1" w:themeShade="BF"/>
      <w:sz w:val="40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A2764D"/>
    <w:rPr>
      <w:rFonts w:ascii="Arial" w:hAnsi="Arial" w:eastAsiaTheme="majorEastAsia" w:cstheme="majorBidi"/>
      <w:color w:val="2E74B5" w:themeColor="accent1" w:themeShade="BF"/>
      <w:sz w:val="28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A05DC4"/>
    <w:rPr>
      <w:color w:val="0000FF"/>
      <w:u w:val="single"/>
    </w:rPr>
  </w:style>
  <w:style w:type="character" w:styleId="Ttulo3Car" w:customStyle="1">
    <w:name w:val="Título 3 Car"/>
    <w:basedOn w:val="Fuentedeprrafopredeter"/>
    <w:link w:val="Ttulo3"/>
    <w:uiPriority w:val="9"/>
    <w:rsid w:val="005871B1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5871B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379F3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807086"/>
    <w:rPr>
      <w:rFonts w:ascii="Courier New" w:hAnsi="Courier New" w:eastAsia="Times New Roman" w:cs="Courier New"/>
      <w:sz w:val="20"/>
      <w:szCs w:val="20"/>
    </w:rPr>
  </w:style>
  <w:style w:type="character" w:styleId="r-qtrn9a" w:customStyle="1">
    <w:name w:val="r-qtrn9a"/>
    <w:basedOn w:val="Fuentedeprrafopredeter"/>
    <w:rsid w:val="008B422D"/>
  </w:style>
  <w:style w:type="character" w:styleId="r-dyg9za" w:customStyle="1">
    <w:name w:val="r-dyg9za"/>
    <w:basedOn w:val="Fuentedeprrafopredeter"/>
    <w:rsid w:val="008B422D"/>
  </w:style>
  <w:style w:type="paragraph" w:styleId="NormalWeb">
    <w:name w:val="Normal (Web)"/>
    <w:basedOn w:val="Normal"/>
    <w:uiPriority w:val="99"/>
    <w:unhideWhenUsed/>
    <w:rsid w:val="00B31B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9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9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7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7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5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0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6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7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781">
          <w:marLeft w:val="0"/>
          <w:marRight w:val="0"/>
          <w:marTop w:val="0"/>
          <w:marBottom w:val="240"/>
          <w:divBdr>
            <w:top w:val="single" w:sz="2" w:space="18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44076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0142084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72712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1633055287">
          <w:marLeft w:val="120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30" w:color="000000"/>
            <w:right w:val="single" w:sz="2" w:space="0" w:color="000000"/>
          </w:divBdr>
          <w:divsChild>
            <w:div w:id="81882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436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8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000000"/>
                            <w:left w:val="single" w:sz="2" w:space="0" w:color="000000"/>
                            <w:bottom w:val="single" w:sz="2" w:space="6" w:color="000000"/>
                            <w:right w:val="single" w:sz="2" w:space="0" w:color="000000"/>
                          </w:divBdr>
                          <w:divsChild>
                            <w:div w:id="4406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665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94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6180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658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902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0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5737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621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30357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24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028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4166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34887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45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294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3133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3621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1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000000"/>
                            <w:left w:val="single" w:sz="2" w:space="0" w:color="000000"/>
                            <w:bottom w:val="single" w:sz="2" w:space="6" w:color="000000"/>
                            <w:right w:val="single" w:sz="2" w:space="0" w:color="000000"/>
                          </w:divBdr>
                          <w:divsChild>
                            <w:div w:id="15693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4655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9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9422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single" w:sz="6" w:space="12" w:color="D3DCE4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0914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8" w:color="000000"/>
                                <w:left w:val="single" w:sz="2" w:space="0" w:color="000000"/>
                                <w:bottom w:val="single" w:sz="2" w:space="6" w:color="000000"/>
                                <w:right w:val="single" w:sz="2" w:space="0" w:color="000000"/>
                              </w:divBdr>
                              <w:divsChild>
                                <w:div w:id="127382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7111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0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000000"/>
                            <w:left w:val="single" w:sz="2" w:space="0" w:color="000000"/>
                            <w:bottom w:val="single" w:sz="2" w:space="6" w:color="000000"/>
                            <w:right w:val="single" w:sz="2" w:space="0" w:color="000000"/>
                          </w:divBdr>
                          <w:divsChild>
                            <w:div w:id="78396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9324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18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000000"/>
                            <w:left w:val="single" w:sz="2" w:space="0" w:color="000000"/>
                            <w:bottom w:val="single" w:sz="2" w:space="6" w:color="000000"/>
                            <w:right w:val="single" w:sz="2" w:space="0" w:color="000000"/>
                          </w:divBdr>
                          <w:divsChild>
                            <w:div w:id="123917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69273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27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000000"/>
                            <w:left w:val="single" w:sz="2" w:space="0" w:color="000000"/>
                            <w:bottom w:val="single" w:sz="2" w:space="6" w:color="000000"/>
                            <w:right w:val="single" w:sz="2" w:space="0" w:color="000000"/>
                          </w:divBdr>
                          <w:divsChild>
                            <w:div w:id="141547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440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5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000000"/>
                            <w:left w:val="single" w:sz="2" w:space="0" w:color="000000"/>
                            <w:bottom w:val="single" w:sz="2" w:space="6" w:color="000000"/>
                            <w:right w:val="single" w:sz="2" w:space="0" w:color="000000"/>
                          </w:divBdr>
                          <w:divsChild>
                            <w:div w:id="17072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08996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4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000000"/>
                            <w:left w:val="single" w:sz="2" w:space="0" w:color="000000"/>
                            <w:bottom w:val="single" w:sz="2" w:space="6" w:color="000000"/>
                            <w:right w:val="single" w:sz="2" w:space="0" w:color="000000"/>
                          </w:divBdr>
                          <w:divsChild>
                            <w:div w:id="22781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8808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4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2" w:color="000000"/>
                            <w:left w:val="single" w:sz="2" w:space="0" w:color="000000"/>
                            <w:bottom w:val="single" w:sz="2" w:space="12" w:color="000000"/>
                            <w:right w:val="single" w:sz="2" w:space="0" w:color="000000"/>
                          </w:divBdr>
                          <w:divsChild>
                            <w:div w:id="85873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58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8270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6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8076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10595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6" w:color="000000"/>
                                              </w:divBdr>
                                              <w:divsChild>
                                                <w:div w:id="99217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475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3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3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0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1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4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7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8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6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6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1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25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8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4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2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6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66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61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1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3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2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tools.ietf.org/html/rfc6648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en.wikipedia.org/wiki/ISO_8601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https://www.ietf.org/rfc/rfc2119" TargetMode="Externa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488EE6D2D61848951A5D04430B766F" ma:contentTypeVersion="16" ma:contentTypeDescription="Crear nuevo documento." ma:contentTypeScope="" ma:versionID="dd3728c3f17b76ff32504debd4daadce">
  <xsd:schema xmlns:xsd="http://www.w3.org/2001/XMLSchema" xmlns:xs="http://www.w3.org/2001/XMLSchema" xmlns:p="http://schemas.microsoft.com/office/2006/metadata/properties" xmlns:ns2="5f44a790-dbe1-4ab3-8d60-8ea89fc92c9f" xmlns:ns3="041c36b5-eec6-454d-96ac-ad7f6f876f2f" targetNamespace="http://schemas.microsoft.com/office/2006/metadata/properties" ma:root="true" ma:fieldsID="b6b51f68b8df06133d81f3655b075ec4" ns2:_="" ns3:_="">
    <xsd:import namespace="5f44a790-dbe1-4ab3-8d60-8ea89fc92c9f"/>
    <xsd:import namespace="041c36b5-eec6-454d-96ac-ad7f6f876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a790-dbe1-4ab3-8d60-8ea89fc92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9f567a0f-b5a3-4144-86b6-b63b09019d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36b5-eec6-454d-96ac-ad7f6f876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685b345-9cff-4a94-a357-5ff527ee91d9}" ma:internalName="TaxCatchAll" ma:showField="CatchAllData" ma:web="041c36b5-eec6-454d-96ac-ad7f6f876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44a790-dbe1-4ab3-8d60-8ea89fc92c9f">
      <Terms xmlns="http://schemas.microsoft.com/office/infopath/2007/PartnerControls"/>
    </lcf76f155ced4ddcb4097134ff3c332f>
    <TaxCatchAll xmlns="041c36b5-eec6-454d-96ac-ad7f6f876f2f" xsi:nil="true"/>
    <SharedWithUsers xmlns="041c36b5-eec6-454d-96ac-ad7f6f876f2f">
      <UserInfo>
        <DisplayName>Fonseca Gomez Luis Andres</DisplayName>
        <AccountId>32</AccountId>
        <AccountType/>
      </UserInfo>
      <UserInfo>
        <DisplayName>García Moreno Robert Sneyder</DisplayName>
        <AccountId>33</AccountId>
        <AccountType/>
      </UserInfo>
      <UserInfo>
        <DisplayName>Cespedes Beltran Grace Anneth</DisplayName>
        <AccountId>27</AccountId>
        <AccountType/>
      </UserInfo>
      <UserInfo>
        <DisplayName>Fabio Enrique Anaya Castillo</DisplayName>
        <AccountId>109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AEF9EE-23DA-40E4-AF79-2EA1CEA460EE}"/>
</file>

<file path=customXml/itemProps2.xml><?xml version="1.0" encoding="utf-8"?>
<ds:datastoreItem xmlns:ds="http://schemas.openxmlformats.org/officeDocument/2006/customXml" ds:itemID="{DF503221-14D3-44AA-A5B9-A028D17A4344}"/>
</file>

<file path=customXml/itemProps3.xml><?xml version="1.0" encoding="utf-8"?>
<ds:datastoreItem xmlns:ds="http://schemas.openxmlformats.org/officeDocument/2006/customXml" ds:itemID="{20CE9826-DB52-41BD-81B7-6E5272BEF1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Molina Edgar Fernando</dc:creator>
  <cp:keywords/>
  <dc:description/>
  <cp:lastModifiedBy>Leon Molina Edgar Fernando</cp:lastModifiedBy>
  <cp:revision>17</cp:revision>
  <dcterms:created xsi:type="dcterms:W3CDTF">2022-01-25T18:14:00Z</dcterms:created>
  <dcterms:modified xsi:type="dcterms:W3CDTF">2022-12-27T21:32:55Z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0x01010087488EE6D2D61848951A5D04430B766F</vt:lpwstr>
  </property>
  <property fmtid="{D5CDD505-2E9C-101B-9397-08002B2CF9AE}" pid="3" name="MediaServiceImageTags">
    <vt:lpwstr/>
  </property>
</Properties>
</file>